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7"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230D3E" w:rsidRDefault="005B3FB1" w:rsidP="00220D50">
      <w:r>
        <w:t xml:space="preserve">      </w:t>
      </w:r>
      <w:r w:rsidR="00CE69D7">
        <w:t xml:space="preserve">                                                                    </w:t>
      </w:r>
    </w:p>
    <w:p w:rsidR="00C86514" w:rsidRDefault="00C86514" w:rsidP="00220D50"/>
    <w:p w:rsidR="00687098" w:rsidRPr="00EC031B" w:rsidRDefault="00687098" w:rsidP="0038586D">
      <w:pPr>
        <w:jc w:val="center"/>
        <w:rPr>
          <w:b/>
          <w:sz w:val="22"/>
          <w:szCs w:val="22"/>
        </w:rPr>
      </w:pPr>
      <w:r w:rsidRPr="00EC031B">
        <w:rPr>
          <w:b/>
          <w:sz w:val="22"/>
          <w:szCs w:val="22"/>
        </w:rPr>
        <w:t>Решение № 03-10.1/</w:t>
      </w:r>
      <w:r w:rsidR="001917A1">
        <w:rPr>
          <w:b/>
          <w:sz w:val="22"/>
          <w:szCs w:val="22"/>
        </w:rPr>
        <w:t>70</w:t>
      </w:r>
      <w:r w:rsidRPr="00EC031B">
        <w:rPr>
          <w:b/>
          <w:sz w:val="22"/>
          <w:szCs w:val="22"/>
        </w:rPr>
        <w:t>-201</w:t>
      </w:r>
      <w:r w:rsidR="00E2597F" w:rsidRPr="00EC031B">
        <w:rPr>
          <w:b/>
          <w:sz w:val="22"/>
          <w:szCs w:val="22"/>
        </w:rPr>
        <w:t>2</w:t>
      </w:r>
    </w:p>
    <w:p w:rsidR="003F3F18" w:rsidRPr="00EC031B" w:rsidRDefault="00687098" w:rsidP="00F4428D">
      <w:pPr>
        <w:jc w:val="center"/>
        <w:rPr>
          <w:snapToGrid w:val="0"/>
          <w:sz w:val="22"/>
          <w:szCs w:val="22"/>
        </w:rPr>
      </w:pPr>
      <w:r w:rsidRPr="00EC031B">
        <w:rPr>
          <w:snapToGrid w:val="0"/>
          <w:sz w:val="22"/>
          <w:szCs w:val="22"/>
        </w:rPr>
        <w:t>о признании жалоб</w:t>
      </w:r>
      <w:r w:rsidR="002372F2" w:rsidRPr="00EC031B">
        <w:rPr>
          <w:snapToGrid w:val="0"/>
          <w:sz w:val="22"/>
          <w:szCs w:val="22"/>
        </w:rPr>
        <w:t>ы</w:t>
      </w:r>
      <w:r w:rsidRPr="00EC031B">
        <w:rPr>
          <w:snapToGrid w:val="0"/>
          <w:sz w:val="22"/>
          <w:szCs w:val="22"/>
        </w:rPr>
        <w:t xml:space="preserve"> </w:t>
      </w:r>
      <w:r w:rsidR="001917A1">
        <w:rPr>
          <w:snapToGrid w:val="0"/>
          <w:sz w:val="22"/>
          <w:szCs w:val="22"/>
        </w:rPr>
        <w:t xml:space="preserve">частично </w:t>
      </w:r>
      <w:r w:rsidR="009F22C8" w:rsidRPr="00EC031B">
        <w:rPr>
          <w:snapToGrid w:val="0"/>
          <w:sz w:val="22"/>
          <w:szCs w:val="22"/>
        </w:rPr>
        <w:t>обоснованн</w:t>
      </w:r>
      <w:r w:rsidR="00A82F44" w:rsidRPr="00EC031B">
        <w:rPr>
          <w:snapToGrid w:val="0"/>
          <w:sz w:val="22"/>
          <w:szCs w:val="22"/>
        </w:rPr>
        <w:t>ой</w:t>
      </w:r>
    </w:p>
    <w:p w:rsidR="00F3257A" w:rsidRPr="00EC031B" w:rsidRDefault="00F3257A" w:rsidP="00F4428D">
      <w:pPr>
        <w:jc w:val="center"/>
        <w:rPr>
          <w:snapToGrid w:val="0"/>
          <w:color w:val="000000"/>
          <w:sz w:val="22"/>
          <w:szCs w:val="22"/>
        </w:rPr>
      </w:pPr>
    </w:p>
    <w:tbl>
      <w:tblPr>
        <w:tblW w:w="0" w:type="auto"/>
        <w:tblLook w:val="01E0"/>
      </w:tblPr>
      <w:tblGrid>
        <w:gridCol w:w="5211"/>
        <w:gridCol w:w="5211"/>
      </w:tblGrid>
      <w:tr w:rsidR="003F3F18" w:rsidRPr="00EC031B" w:rsidTr="000F587D">
        <w:tc>
          <w:tcPr>
            <w:tcW w:w="5211" w:type="dxa"/>
          </w:tcPr>
          <w:p w:rsidR="003F3F18" w:rsidRPr="00EC031B" w:rsidRDefault="001917A1" w:rsidP="00C9353E">
            <w:pPr>
              <w:spacing w:after="60"/>
              <w:rPr>
                <w:snapToGrid w:val="0"/>
                <w:color w:val="000000"/>
                <w:sz w:val="22"/>
                <w:szCs w:val="22"/>
              </w:rPr>
            </w:pPr>
            <w:r>
              <w:rPr>
                <w:snapToGrid w:val="0"/>
                <w:color w:val="000000"/>
                <w:sz w:val="22"/>
                <w:szCs w:val="22"/>
              </w:rPr>
              <w:t>12</w:t>
            </w:r>
            <w:r w:rsidR="00F42709" w:rsidRPr="00EC031B">
              <w:rPr>
                <w:snapToGrid w:val="0"/>
                <w:color w:val="000000"/>
                <w:sz w:val="22"/>
                <w:szCs w:val="22"/>
              </w:rPr>
              <w:t xml:space="preserve"> </w:t>
            </w:r>
            <w:r w:rsidR="00C9353E">
              <w:rPr>
                <w:snapToGrid w:val="0"/>
                <w:color w:val="000000"/>
                <w:sz w:val="22"/>
                <w:szCs w:val="22"/>
              </w:rPr>
              <w:t>апреля</w:t>
            </w:r>
            <w:r w:rsidR="003F3F18" w:rsidRPr="00EC031B">
              <w:rPr>
                <w:snapToGrid w:val="0"/>
                <w:color w:val="000000"/>
                <w:sz w:val="22"/>
                <w:szCs w:val="22"/>
              </w:rPr>
              <w:t xml:space="preserve"> 201</w:t>
            </w:r>
            <w:r w:rsidR="00AE78FE" w:rsidRPr="00EC031B">
              <w:rPr>
                <w:snapToGrid w:val="0"/>
                <w:color w:val="000000"/>
                <w:sz w:val="22"/>
                <w:szCs w:val="22"/>
              </w:rPr>
              <w:t>2</w:t>
            </w:r>
            <w:r w:rsidR="003F3F18" w:rsidRPr="00EC031B">
              <w:rPr>
                <w:snapToGrid w:val="0"/>
                <w:color w:val="000000"/>
                <w:sz w:val="22"/>
                <w:szCs w:val="22"/>
              </w:rPr>
              <w:t xml:space="preserve"> г.</w:t>
            </w:r>
          </w:p>
        </w:tc>
        <w:tc>
          <w:tcPr>
            <w:tcW w:w="5211" w:type="dxa"/>
          </w:tcPr>
          <w:p w:rsidR="003F3F18" w:rsidRPr="00EC031B" w:rsidRDefault="003B543D" w:rsidP="000F587D">
            <w:pPr>
              <w:spacing w:after="60"/>
              <w:jc w:val="right"/>
              <w:rPr>
                <w:snapToGrid w:val="0"/>
                <w:color w:val="000000"/>
                <w:sz w:val="22"/>
                <w:szCs w:val="22"/>
              </w:rPr>
            </w:pPr>
            <w:r w:rsidRPr="00EC031B">
              <w:rPr>
                <w:snapToGrid w:val="0"/>
                <w:color w:val="000000"/>
                <w:sz w:val="22"/>
                <w:szCs w:val="22"/>
              </w:rPr>
              <w:t>г</w:t>
            </w:r>
            <w:r w:rsidR="003F3F18" w:rsidRPr="00EC031B">
              <w:rPr>
                <w:snapToGrid w:val="0"/>
                <w:color w:val="000000"/>
                <w:sz w:val="22"/>
                <w:szCs w:val="22"/>
              </w:rPr>
              <w:t>. Омск</w:t>
            </w:r>
          </w:p>
        </w:tc>
      </w:tr>
    </w:tbl>
    <w:p w:rsidR="00687098" w:rsidRPr="00EC031B" w:rsidRDefault="00687098" w:rsidP="0060210A">
      <w:pPr>
        <w:ind w:firstLine="709"/>
        <w:jc w:val="center"/>
        <w:rPr>
          <w:snapToGrid w:val="0"/>
          <w:color w:val="000000"/>
          <w:sz w:val="22"/>
          <w:szCs w:val="22"/>
        </w:rPr>
      </w:pPr>
    </w:p>
    <w:p w:rsidR="00687098" w:rsidRPr="00C9353E" w:rsidRDefault="00687098" w:rsidP="00410789">
      <w:pPr>
        <w:pStyle w:val="a8"/>
        <w:tabs>
          <w:tab w:val="left" w:pos="-2800"/>
        </w:tabs>
        <w:ind w:firstLine="709"/>
        <w:jc w:val="both"/>
        <w:rPr>
          <w:sz w:val="22"/>
          <w:szCs w:val="22"/>
        </w:rPr>
      </w:pPr>
      <w:r w:rsidRPr="00C9353E">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917A1" w:rsidRPr="0060210A" w:rsidRDefault="001917A1" w:rsidP="001917A1">
      <w:pPr>
        <w:pStyle w:val="a8"/>
        <w:tabs>
          <w:tab w:val="left" w:pos="-2800"/>
        </w:tabs>
        <w:ind w:firstLine="709"/>
        <w:jc w:val="both"/>
        <w:rPr>
          <w:sz w:val="22"/>
          <w:szCs w:val="22"/>
        </w:rPr>
      </w:pPr>
      <w:r w:rsidRPr="0060210A">
        <w:rPr>
          <w:sz w:val="22"/>
          <w:szCs w:val="22"/>
        </w:rPr>
        <w:t>Шарова В.А.- заместителя руководителя управления, Председателя Комиссии;</w:t>
      </w:r>
    </w:p>
    <w:p w:rsidR="00C9353E" w:rsidRPr="00C9353E" w:rsidRDefault="00C9353E" w:rsidP="00C9353E">
      <w:pPr>
        <w:pStyle w:val="a8"/>
        <w:tabs>
          <w:tab w:val="left" w:pos="-2800"/>
        </w:tabs>
        <w:ind w:firstLine="709"/>
        <w:jc w:val="both"/>
        <w:rPr>
          <w:sz w:val="22"/>
          <w:szCs w:val="22"/>
        </w:rPr>
      </w:pPr>
      <w:r w:rsidRPr="00C9353E">
        <w:rPr>
          <w:sz w:val="22"/>
          <w:szCs w:val="22"/>
        </w:rPr>
        <w:t xml:space="preserve">Шмаковой Т.П. – начальника отдела контроля размещения государственного заказа, заместителя Председателя Комиссии; </w:t>
      </w:r>
    </w:p>
    <w:p w:rsidR="00687098" w:rsidRPr="00C9353E" w:rsidRDefault="008729DE" w:rsidP="00410789">
      <w:pPr>
        <w:pStyle w:val="a8"/>
        <w:tabs>
          <w:tab w:val="left" w:pos="-2800"/>
        </w:tabs>
        <w:ind w:firstLine="709"/>
        <w:jc w:val="both"/>
        <w:rPr>
          <w:sz w:val="22"/>
          <w:szCs w:val="22"/>
        </w:rPr>
      </w:pPr>
      <w:r w:rsidRPr="00C9353E">
        <w:rPr>
          <w:sz w:val="22"/>
          <w:szCs w:val="22"/>
        </w:rPr>
        <w:t>Вормсбехера А.В</w:t>
      </w:r>
      <w:r w:rsidR="00687098" w:rsidRPr="00C9353E">
        <w:rPr>
          <w:sz w:val="22"/>
          <w:szCs w:val="22"/>
        </w:rPr>
        <w:t>.</w:t>
      </w:r>
      <w:r w:rsidR="008E6205" w:rsidRPr="00C9353E">
        <w:rPr>
          <w:sz w:val="22"/>
          <w:szCs w:val="22"/>
        </w:rPr>
        <w:t xml:space="preserve"> </w:t>
      </w:r>
      <w:r w:rsidR="0066610C" w:rsidRPr="00C9353E">
        <w:rPr>
          <w:sz w:val="22"/>
          <w:szCs w:val="22"/>
        </w:rPr>
        <w:t>-</w:t>
      </w:r>
      <w:r w:rsidR="00687098" w:rsidRPr="00C9353E">
        <w:rPr>
          <w:sz w:val="22"/>
          <w:szCs w:val="22"/>
        </w:rPr>
        <w:t xml:space="preserve"> главного специалиста-эксперта отдела контроля размещения государственного заказа, члена Комиссии; </w:t>
      </w:r>
    </w:p>
    <w:p w:rsidR="00F42709" w:rsidRPr="00C9353E" w:rsidRDefault="00F42709" w:rsidP="00F42709">
      <w:pPr>
        <w:pStyle w:val="a8"/>
        <w:tabs>
          <w:tab w:val="left" w:pos="-2800"/>
        </w:tabs>
        <w:ind w:firstLine="709"/>
        <w:jc w:val="both"/>
        <w:rPr>
          <w:sz w:val="22"/>
          <w:szCs w:val="22"/>
        </w:rPr>
      </w:pPr>
      <w:r w:rsidRPr="00C9353E">
        <w:rPr>
          <w:sz w:val="22"/>
          <w:szCs w:val="22"/>
        </w:rPr>
        <w:t xml:space="preserve">Кусановой Ш.М. - главного специалиста-эксперта отдела контроля размещения государственного заказа, члена Комиссии; </w:t>
      </w:r>
    </w:p>
    <w:p w:rsidR="001917A1" w:rsidRPr="001917A1" w:rsidRDefault="001917A1" w:rsidP="001917A1">
      <w:pPr>
        <w:pStyle w:val="a8"/>
        <w:tabs>
          <w:tab w:val="left" w:pos="-2800"/>
        </w:tabs>
        <w:ind w:firstLine="709"/>
        <w:jc w:val="both"/>
        <w:rPr>
          <w:sz w:val="22"/>
          <w:szCs w:val="22"/>
        </w:rPr>
      </w:pPr>
      <w:r w:rsidRPr="001917A1">
        <w:rPr>
          <w:sz w:val="22"/>
          <w:szCs w:val="22"/>
        </w:rPr>
        <w:t xml:space="preserve">Иванченко О.И. - главного специалиста-эксперта отдела контроля размещения государственного заказа, члена Комиссии; </w:t>
      </w:r>
    </w:p>
    <w:p w:rsidR="00176157" w:rsidRPr="001917A1" w:rsidRDefault="00176157" w:rsidP="00410789">
      <w:pPr>
        <w:pStyle w:val="a8"/>
        <w:tabs>
          <w:tab w:val="left" w:pos="-2800"/>
        </w:tabs>
        <w:ind w:firstLine="709"/>
        <w:jc w:val="both"/>
        <w:rPr>
          <w:sz w:val="22"/>
          <w:szCs w:val="22"/>
        </w:rPr>
      </w:pPr>
      <w:r w:rsidRPr="001917A1">
        <w:rPr>
          <w:sz w:val="22"/>
          <w:szCs w:val="22"/>
        </w:rPr>
        <w:t xml:space="preserve">Шевченко А.Н. </w:t>
      </w:r>
      <w:r w:rsidR="0066610C" w:rsidRPr="001917A1">
        <w:rPr>
          <w:sz w:val="22"/>
          <w:szCs w:val="22"/>
        </w:rPr>
        <w:t>-</w:t>
      </w:r>
      <w:r w:rsidRPr="001917A1">
        <w:rPr>
          <w:sz w:val="22"/>
          <w:szCs w:val="22"/>
        </w:rPr>
        <w:t xml:space="preserve"> ведущего специалиста-эксперта отдела контроля размещения государственного заказа, члена Комиссии,</w:t>
      </w:r>
    </w:p>
    <w:p w:rsidR="00AE78FE" w:rsidRPr="001917A1" w:rsidRDefault="00687098" w:rsidP="001917A1">
      <w:pPr>
        <w:ind w:firstLine="708"/>
        <w:jc w:val="both"/>
        <w:rPr>
          <w:sz w:val="22"/>
          <w:szCs w:val="22"/>
        </w:rPr>
      </w:pPr>
      <w:r w:rsidRPr="001917A1">
        <w:rPr>
          <w:sz w:val="22"/>
          <w:szCs w:val="22"/>
        </w:rPr>
        <w:t>рассмотрев жалоб</w:t>
      </w:r>
      <w:r w:rsidR="00A82F44" w:rsidRPr="001917A1">
        <w:rPr>
          <w:sz w:val="22"/>
          <w:szCs w:val="22"/>
        </w:rPr>
        <w:t>у</w:t>
      </w:r>
      <w:r w:rsidRPr="001917A1">
        <w:rPr>
          <w:sz w:val="22"/>
          <w:szCs w:val="22"/>
        </w:rPr>
        <w:t xml:space="preserve"> </w:t>
      </w:r>
      <w:r w:rsidR="001917A1" w:rsidRPr="001917A1">
        <w:rPr>
          <w:sz w:val="22"/>
          <w:szCs w:val="22"/>
        </w:rPr>
        <w:t xml:space="preserve">ФГУП «Почта России» (далее – Заявитель) на действия Управления Федеральной налоговой службы по Омской области (далее – Заказчик) при проведении открытого аукциона в электронной форме </w:t>
      </w:r>
      <w:r w:rsidR="001917A1" w:rsidRPr="001917A1">
        <w:rPr>
          <w:rStyle w:val="iceouttxt1"/>
          <w:rFonts w:ascii="Times New Roman" w:hAnsi="Times New Roman" w:cs="Times New Roman"/>
          <w:color w:val="auto"/>
          <w:sz w:val="22"/>
          <w:szCs w:val="22"/>
        </w:rPr>
        <w:t>на право заключения государственного контракта на оказание услуг почтовой связи по доставке заказной корреспонденции для нужд Управления Федеральной налоговой службы по Омской области (извещение № 0152100004412000002)</w:t>
      </w:r>
      <w:r w:rsidR="00C9353E" w:rsidRPr="001917A1">
        <w:rPr>
          <w:rStyle w:val="iceouttxt1"/>
          <w:rFonts w:ascii="Times New Roman" w:hAnsi="Times New Roman" w:cs="Times New Roman"/>
          <w:color w:val="auto"/>
          <w:sz w:val="22"/>
          <w:szCs w:val="22"/>
        </w:rPr>
        <w:t xml:space="preserve"> </w:t>
      </w:r>
      <w:r w:rsidR="00AE78FE" w:rsidRPr="001917A1">
        <w:rPr>
          <w:sz w:val="22"/>
          <w:szCs w:val="22"/>
        </w:rPr>
        <w:t>(далее – аукцион),</w:t>
      </w:r>
    </w:p>
    <w:p w:rsidR="00AE78FE" w:rsidRPr="002C337C" w:rsidRDefault="00AE78FE" w:rsidP="002C337C">
      <w:pPr>
        <w:pStyle w:val="a8"/>
        <w:tabs>
          <w:tab w:val="left" w:pos="-2800"/>
        </w:tabs>
        <w:ind w:firstLine="709"/>
        <w:jc w:val="both"/>
        <w:rPr>
          <w:snapToGrid w:val="0"/>
          <w:sz w:val="22"/>
          <w:szCs w:val="22"/>
        </w:rPr>
      </w:pPr>
      <w:r w:rsidRPr="001917A1">
        <w:rPr>
          <w:sz w:val="22"/>
          <w:szCs w:val="22"/>
        </w:rPr>
        <w:t xml:space="preserve">в присутствии </w:t>
      </w:r>
      <w:r w:rsidR="002C337C">
        <w:rPr>
          <w:sz w:val="22"/>
          <w:szCs w:val="22"/>
          <w:lang w:val="en-US"/>
        </w:rPr>
        <w:t>&lt;…&gt;</w:t>
      </w:r>
      <w:r w:rsidR="002C337C">
        <w:rPr>
          <w:sz w:val="22"/>
          <w:szCs w:val="22"/>
        </w:rPr>
        <w:t>,</w:t>
      </w:r>
    </w:p>
    <w:p w:rsidR="00716C87" w:rsidRPr="00C9353E" w:rsidRDefault="00716C87" w:rsidP="00410789">
      <w:pPr>
        <w:ind w:firstLine="709"/>
        <w:jc w:val="center"/>
        <w:rPr>
          <w:spacing w:val="60"/>
          <w:sz w:val="22"/>
          <w:szCs w:val="22"/>
        </w:rPr>
      </w:pPr>
    </w:p>
    <w:p w:rsidR="00687098" w:rsidRPr="00EC031B" w:rsidRDefault="00E07BB4" w:rsidP="006A1F3A">
      <w:pPr>
        <w:jc w:val="center"/>
        <w:rPr>
          <w:spacing w:val="60"/>
          <w:sz w:val="22"/>
          <w:szCs w:val="22"/>
        </w:rPr>
      </w:pPr>
      <w:r w:rsidRPr="00EC031B">
        <w:rPr>
          <w:spacing w:val="60"/>
          <w:sz w:val="22"/>
          <w:szCs w:val="22"/>
        </w:rPr>
        <w:t>УСТАНОВИЛА</w:t>
      </w:r>
      <w:r w:rsidR="00687098" w:rsidRPr="00EC031B">
        <w:rPr>
          <w:spacing w:val="60"/>
          <w:sz w:val="22"/>
          <w:szCs w:val="22"/>
        </w:rPr>
        <w:t>:</w:t>
      </w:r>
    </w:p>
    <w:p w:rsidR="00687098" w:rsidRPr="00EC031B" w:rsidRDefault="00687098" w:rsidP="00410789">
      <w:pPr>
        <w:ind w:firstLine="709"/>
        <w:jc w:val="center"/>
        <w:rPr>
          <w:snapToGrid w:val="0"/>
          <w:color w:val="000000"/>
          <w:sz w:val="22"/>
          <w:szCs w:val="22"/>
        </w:rPr>
      </w:pPr>
    </w:p>
    <w:p w:rsidR="00BD7AB4" w:rsidRPr="000832E4" w:rsidRDefault="00687098" w:rsidP="00247C0F">
      <w:pPr>
        <w:tabs>
          <w:tab w:val="left" w:pos="-1820"/>
          <w:tab w:val="left" w:pos="5559"/>
        </w:tabs>
        <w:ind w:firstLine="709"/>
        <w:jc w:val="both"/>
        <w:rPr>
          <w:sz w:val="22"/>
          <w:szCs w:val="22"/>
        </w:rPr>
      </w:pPr>
      <w:r w:rsidRPr="000832E4">
        <w:rPr>
          <w:b/>
          <w:sz w:val="22"/>
          <w:szCs w:val="22"/>
        </w:rPr>
        <w:t>1.</w:t>
      </w:r>
      <w:r w:rsidRPr="000832E4">
        <w:rPr>
          <w:sz w:val="22"/>
          <w:szCs w:val="22"/>
        </w:rPr>
        <w:t xml:space="preserve"> </w:t>
      </w:r>
      <w:r w:rsidR="00BD7AB4" w:rsidRPr="000832E4">
        <w:rPr>
          <w:sz w:val="22"/>
          <w:szCs w:val="22"/>
        </w:rPr>
        <w:t xml:space="preserve">В  Омское  </w:t>
      </w:r>
      <w:r w:rsidR="008C2BD5" w:rsidRPr="000832E4">
        <w:rPr>
          <w:sz w:val="22"/>
          <w:szCs w:val="22"/>
        </w:rPr>
        <w:t>УФАС  России  поступила жалоба З</w:t>
      </w:r>
      <w:r w:rsidR="00BD7AB4" w:rsidRPr="000832E4">
        <w:rPr>
          <w:sz w:val="22"/>
          <w:szCs w:val="22"/>
        </w:rPr>
        <w:t xml:space="preserve">аявителя (вх. № </w:t>
      </w:r>
      <w:r w:rsidR="006A1F3A" w:rsidRPr="000832E4">
        <w:rPr>
          <w:sz w:val="22"/>
          <w:szCs w:val="22"/>
        </w:rPr>
        <w:t>3479</w:t>
      </w:r>
      <w:r w:rsidR="00BD7AB4" w:rsidRPr="000832E4">
        <w:rPr>
          <w:sz w:val="22"/>
          <w:szCs w:val="22"/>
        </w:rPr>
        <w:t xml:space="preserve"> от </w:t>
      </w:r>
      <w:r w:rsidR="006A1F3A" w:rsidRPr="000832E4">
        <w:rPr>
          <w:sz w:val="22"/>
          <w:szCs w:val="22"/>
        </w:rPr>
        <w:t>05</w:t>
      </w:r>
      <w:r w:rsidR="00BD7AB4" w:rsidRPr="000832E4">
        <w:rPr>
          <w:sz w:val="22"/>
          <w:szCs w:val="22"/>
        </w:rPr>
        <w:t>.</w:t>
      </w:r>
      <w:r w:rsidR="00A60210" w:rsidRPr="000832E4">
        <w:rPr>
          <w:sz w:val="22"/>
          <w:szCs w:val="22"/>
        </w:rPr>
        <w:t>0</w:t>
      </w:r>
      <w:r w:rsidR="006A1F3A" w:rsidRPr="000832E4">
        <w:rPr>
          <w:sz w:val="22"/>
          <w:szCs w:val="22"/>
        </w:rPr>
        <w:t>4</w:t>
      </w:r>
      <w:r w:rsidR="00BD7AB4" w:rsidRPr="000832E4">
        <w:rPr>
          <w:sz w:val="22"/>
          <w:szCs w:val="22"/>
        </w:rPr>
        <w:t>.201</w:t>
      </w:r>
      <w:r w:rsidR="00A60210" w:rsidRPr="000832E4">
        <w:rPr>
          <w:sz w:val="22"/>
          <w:szCs w:val="22"/>
        </w:rPr>
        <w:t>2</w:t>
      </w:r>
      <w:r w:rsidR="00BD7AB4" w:rsidRPr="000832E4">
        <w:rPr>
          <w:sz w:val="22"/>
          <w:szCs w:val="22"/>
        </w:rPr>
        <w:t xml:space="preserve">) на </w:t>
      </w:r>
      <w:r w:rsidR="00DF6EF7" w:rsidRPr="000832E4">
        <w:rPr>
          <w:sz w:val="22"/>
          <w:szCs w:val="22"/>
        </w:rPr>
        <w:t xml:space="preserve">действия </w:t>
      </w:r>
      <w:r w:rsidR="006A1F3A" w:rsidRPr="000832E4">
        <w:rPr>
          <w:sz w:val="22"/>
          <w:szCs w:val="22"/>
        </w:rPr>
        <w:t>Заказчика</w:t>
      </w:r>
      <w:r w:rsidR="00BD7AB4" w:rsidRPr="000832E4">
        <w:rPr>
          <w:sz w:val="22"/>
          <w:szCs w:val="22"/>
        </w:rPr>
        <w:t>.</w:t>
      </w:r>
    </w:p>
    <w:p w:rsidR="006A1F3A" w:rsidRPr="000832E4" w:rsidRDefault="006A1F3A" w:rsidP="006A1F3A">
      <w:pPr>
        <w:autoSpaceDE w:val="0"/>
        <w:autoSpaceDN w:val="0"/>
        <w:adjustRightInd w:val="0"/>
        <w:ind w:right="-41" w:firstLine="709"/>
        <w:jc w:val="both"/>
        <w:rPr>
          <w:sz w:val="22"/>
          <w:szCs w:val="22"/>
        </w:rPr>
      </w:pPr>
      <w:r w:rsidRPr="000832E4">
        <w:rPr>
          <w:sz w:val="22"/>
          <w:szCs w:val="22"/>
        </w:rPr>
        <w:t xml:space="preserve">Заявитель полагает, что </w:t>
      </w:r>
      <w:r w:rsidR="000832E4" w:rsidRPr="000832E4">
        <w:rPr>
          <w:sz w:val="22"/>
          <w:szCs w:val="22"/>
        </w:rPr>
        <w:t>З</w:t>
      </w:r>
      <w:r w:rsidRPr="000832E4">
        <w:rPr>
          <w:sz w:val="22"/>
          <w:szCs w:val="22"/>
        </w:rPr>
        <w:t xml:space="preserve">аказчик 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включив в документацию об аукционе требования, которые </w:t>
      </w:r>
      <w:r w:rsidR="000B077F">
        <w:rPr>
          <w:sz w:val="22"/>
          <w:szCs w:val="22"/>
        </w:rPr>
        <w:t xml:space="preserve">не соответствуют требованиям законодательства и </w:t>
      </w:r>
      <w:r w:rsidRPr="000832E4">
        <w:rPr>
          <w:sz w:val="22"/>
          <w:szCs w:val="22"/>
        </w:rPr>
        <w:t xml:space="preserve">ограничивают (исключают) участие ФГУП «Почта России» в данном аукционе. </w:t>
      </w:r>
    </w:p>
    <w:p w:rsidR="00BD7AB4" w:rsidRPr="00C9353E" w:rsidRDefault="00BD7AB4" w:rsidP="00247C0F">
      <w:pPr>
        <w:autoSpaceDE w:val="0"/>
        <w:autoSpaceDN w:val="0"/>
        <w:adjustRightInd w:val="0"/>
        <w:ind w:right="-41" w:firstLine="709"/>
        <w:jc w:val="both"/>
        <w:rPr>
          <w:sz w:val="22"/>
          <w:szCs w:val="22"/>
        </w:rPr>
      </w:pPr>
    </w:p>
    <w:p w:rsidR="001B4359" w:rsidRPr="00EC031B" w:rsidRDefault="00134DAA" w:rsidP="00DB1DD3">
      <w:pPr>
        <w:tabs>
          <w:tab w:val="left" w:pos="-1820"/>
          <w:tab w:val="left" w:pos="700"/>
        </w:tabs>
        <w:ind w:firstLine="709"/>
        <w:jc w:val="both"/>
        <w:rPr>
          <w:sz w:val="22"/>
          <w:szCs w:val="22"/>
        </w:rPr>
      </w:pPr>
      <w:r w:rsidRPr="00C9353E">
        <w:rPr>
          <w:b/>
          <w:sz w:val="22"/>
          <w:szCs w:val="22"/>
        </w:rPr>
        <w:t xml:space="preserve">2. </w:t>
      </w:r>
      <w:r w:rsidR="00F01F6D" w:rsidRPr="00EC031B">
        <w:rPr>
          <w:sz w:val="22"/>
          <w:szCs w:val="22"/>
        </w:rPr>
        <w:t>1</w:t>
      </w:r>
      <w:r w:rsidR="00F41C8B">
        <w:rPr>
          <w:sz w:val="22"/>
          <w:szCs w:val="22"/>
        </w:rPr>
        <w:t>7</w:t>
      </w:r>
      <w:r w:rsidR="008C2BD5" w:rsidRPr="00EC031B">
        <w:rPr>
          <w:sz w:val="22"/>
          <w:szCs w:val="22"/>
        </w:rPr>
        <w:t>.</w:t>
      </w:r>
      <w:r w:rsidR="00F01F6D" w:rsidRPr="00EC031B">
        <w:rPr>
          <w:sz w:val="22"/>
          <w:szCs w:val="22"/>
        </w:rPr>
        <w:t>02</w:t>
      </w:r>
      <w:r w:rsidR="008C2BD5" w:rsidRPr="00EC031B">
        <w:rPr>
          <w:sz w:val="22"/>
          <w:szCs w:val="22"/>
        </w:rPr>
        <w:t>.201</w:t>
      </w:r>
      <w:r w:rsidR="00F01F6D" w:rsidRPr="00EC031B">
        <w:rPr>
          <w:sz w:val="22"/>
          <w:szCs w:val="22"/>
        </w:rPr>
        <w:t>2</w:t>
      </w:r>
      <w:r w:rsidR="008C2BD5" w:rsidRPr="00EC031B">
        <w:rPr>
          <w:sz w:val="22"/>
          <w:szCs w:val="22"/>
        </w:rPr>
        <w:t xml:space="preserve"> на </w:t>
      </w:r>
      <w:r w:rsidR="00DB1DD3" w:rsidRPr="00C9353E">
        <w:rPr>
          <w:sz w:val="22"/>
          <w:szCs w:val="22"/>
        </w:rPr>
        <w:t xml:space="preserve"> официальном сайте Российской Федерации в информационно-телекоммуникационной сети «Интернет»</w:t>
      </w:r>
      <w:r w:rsidR="00DB1DD3" w:rsidRPr="00EC031B">
        <w:rPr>
          <w:sz w:val="22"/>
          <w:szCs w:val="22"/>
        </w:rPr>
        <w:t xml:space="preserve"> </w:t>
      </w:r>
      <w:r w:rsidR="00DB1DD3" w:rsidRPr="00EC031B">
        <w:rPr>
          <w:sz w:val="22"/>
          <w:szCs w:val="22"/>
          <w:lang w:val="en-US"/>
        </w:rPr>
        <w:t>www</w:t>
      </w:r>
      <w:r w:rsidR="00DB1DD3" w:rsidRPr="00EC031B">
        <w:rPr>
          <w:sz w:val="22"/>
          <w:szCs w:val="22"/>
        </w:rPr>
        <w:t>.</w:t>
      </w:r>
      <w:r w:rsidR="00DB1DD3" w:rsidRPr="00EC031B">
        <w:rPr>
          <w:sz w:val="22"/>
          <w:szCs w:val="22"/>
          <w:lang w:val="en-US"/>
        </w:rPr>
        <w:t>zakupki</w:t>
      </w:r>
      <w:r w:rsidR="00DB1DD3" w:rsidRPr="00EC031B">
        <w:rPr>
          <w:sz w:val="22"/>
          <w:szCs w:val="22"/>
        </w:rPr>
        <w:t>.</w:t>
      </w:r>
      <w:r w:rsidR="00DB1DD3" w:rsidRPr="00EC031B">
        <w:rPr>
          <w:sz w:val="22"/>
          <w:szCs w:val="22"/>
          <w:lang w:val="en-US"/>
        </w:rPr>
        <w:t>gov</w:t>
      </w:r>
      <w:r w:rsidR="00DB1DD3" w:rsidRPr="00EC031B">
        <w:rPr>
          <w:sz w:val="22"/>
          <w:szCs w:val="22"/>
        </w:rPr>
        <w:t>.</w:t>
      </w:r>
      <w:r w:rsidR="00DB1DD3" w:rsidRPr="00EC031B">
        <w:rPr>
          <w:sz w:val="22"/>
          <w:szCs w:val="22"/>
          <w:lang w:val="en-US"/>
        </w:rPr>
        <w:t>ru</w:t>
      </w:r>
      <w:r w:rsidR="00DB1DD3" w:rsidRPr="00EC031B">
        <w:rPr>
          <w:sz w:val="22"/>
          <w:szCs w:val="22"/>
        </w:rPr>
        <w:t xml:space="preserve"> (далее - официальный сайт)</w:t>
      </w:r>
      <w:r w:rsidR="008C2BD5" w:rsidRPr="00EC031B">
        <w:rPr>
          <w:sz w:val="22"/>
          <w:szCs w:val="22"/>
        </w:rPr>
        <w:t xml:space="preserve"> </w:t>
      </w:r>
      <w:r w:rsidR="00954D7C">
        <w:rPr>
          <w:sz w:val="22"/>
          <w:szCs w:val="22"/>
        </w:rPr>
        <w:t>Заказчик</w:t>
      </w:r>
      <w:r w:rsidR="001B4359" w:rsidRPr="00EC031B">
        <w:rPr>
          <w:sz w:val="22"/>
          <w:szCs w:val="22"/>
        </w:rPr>
        <w:t xml:space="preserve"> разместил извещение о проведении открытого аукциона и документацию об открытом аукционе.</w:t>
      </w:r>
    </w:p>
    <w:p w:rsidR="00DB1DD3" w:rsidRDefault="00DB1DD3" w:rsidP="00247C0F">
      <w:pPr>
        <w:autoSpaceDE w:val="0"/>
        <w:autoSpaceDN w:val="0"/>
        <w:adjustRightInd w:val="0"/>
        <w:ind w:firstLine="709"/>
        <w:jc w:val="both"/>
        <w:outlineLvl w:val="1"/>
        <w:rPr>
          <w:sz w:val="22"/>
          <w:szCs w:val="22"/>
        </w:rPr>
      </w:pPr>
      <w:r>
        <w:rPr>
          <w:sz w:val="22"/>
          <w:szCs w:val="22"/>
        </w:rPr>
        <w:t>06.04.2012 Заказчик разместил на официальном сайте разъяснения положений документации об аукционе.</w:t>
      </w:r>
    </w:p>
    <w:p w:rsidR="00DB1DD3" w:rsidRDefault="0068739F" w:rsidP="00247C0F">
      <w:pPr>
        <w:autoSpaceDE w:val="0"/>
        <w:autoSpaceDN w:val="0"/>
        <w:adjustRightInd w:val="0"/>
        <w:ind w:firstLine="709"/>
        <w:jc w:val="both"/>
        <w:outlineLvl w:val="1"/>
        <w:rPr>
          <w:sz w:val="22"/>
          <w:szCs w:val="22"/>
        </w:rPr>
      </w:pPr>
      <w:r w:rsidRPr="00EC031B">
        <w:rPr>
          <w:sz w:val="22"/>
          <w:szCs w:val="22"/>
        </w:rPr>
        <w:t xml:space="preserve">Согласно </w:t>
      </w:r>
      <w:r w:rsidR="00DB1DD3">
        <w:rPr>
          <w:sz w:val="22"/>
          <w:szCs w:val="22"/>
        </w:rPr>
        <w:t>извещению о проведении аукциона дата окончания срока подачи заявок на участие в аукционе 12.04.2012.</w:t>
      </w:r>
    </w:p>
    <w:p w:rsidR="00EA7900" w:rsidRPr="00FC2D02" w:rsidRDefault="00EA7900" w:rsidP="00506CE3">
      <w:pPr>
        <w:autoSpaceDE w:val="0"/>
        <w:autoSpaceDN w:val="0"/>
        <w:adjustRightInd w:val="0"/>
        <w:ind w:firstLine="709"/>
        <w:jc w:val="both"/>
        <w:outlineLvl w:val="0"/>
        <w:rPr>
          <w:b/>
          <w:sz w:val="22"/>
          <w:szCs w:val="22"/>
        </w:rPr>
      </w:pPr>
    </w:p>
    <w:p w:rsidR="00A55999" w:rsidRDefault="003D7982" w:rsidP="00506CE3">
      <w:pPr>
        <w:autoSpaceDE w:val="0"/>
        <w:autoSpaceDN w:val="0"/>
        <w:adjustRightInd w:val="0"/>
        <w:ind w:firstLine="709"/>
        <w:jc w:val="both"/>
        <w:outlineLvl w:val="0"/>
        <w:rPr>
          <w:sz w:val="22"/>
          <w:szCs w:val="22"/>
        </w:rPr>
      </w:pPr>
      <w:r w:rsidRPr="00FC2D02">
        <w:rPr>
          <w:b/>
          <w:sz w:val="22"/>
          <w:szCs w:val="22"/>
        </w:rPr>
        <w:t>3</w:t>
      </w:r>
      <w:r w:rsidR="00687098" w:rsidRPr="00FC2D02">
        <w:rPr>
          <w:b/>
          <w:sz w:val="22"/>
          <w:szCs w:val="22"/>
        </w:rPr>
        <w:t>.</w:t>
      </w:r>
      <w:r w:rsidR="00687098" w:rsidRPr="00FC2D02">
        <w:rPr>
          <w:sz w:val="22"/>
          <w:szCs w:val="22"/>
        </w:rPr>
        <w:t xml:space="preserve"> </w:t>
      </w:r>
      <w:r w:rsidR="00857D6F" w:rsidRPr="00FC2D02">
        <w:rPr>
          <w:sz w:val="22"/>
          <w:szCs w:val="22"/>
        </w:rPr>
        <w:t xml:space="preserve">Рассмотрев жалобу </w:t>
      </w:r>
      <w:r w:rsidR="00283912" w:rsidRPr="00FC2D02">
        <w:rPr>
          <w:sz w:val="22"/>
          <w:szCs w:val="22"/>
        </w:rPr>
        <w:t>З</w:t>
      </w:r>
      <w:r w:rsidR="00857D6F" w:rsidRPr="00FC2D02">
        <w:rPr>
          <w:sz w:val="22"/>
          <w:szCs w:val="22"/>
        </w:rPr>
        <w:t>аявителя, представленные материалы и пояснения представителей ст</w:t>
      </w:r>
      <w:r w:rsidR="00F41C8B" w:rsidRPr="00FC2D02">
        <w:rPr>
          <w:sz w:val="22"/>
          <w:szCs w:val="22"/>
        </w:rPr>
        <w:t xml:space="preserve">орон, Комиссия признала жалобу </w:t>
      </w:r>
      <w:r w:rsidR="00DB1DD3" w:rsidRPr="00DB1DD3">
        <w:rPr>
          <w:b/>
          <w:sz w:val="22"/>
          <w:szCs w:val="22"/>
        </w:rPr>
        <w:t xml:space="preserve">частично </w:t>
      </w:r>
      <w:r w:rsidR="00857D6F" w:rsidRPr="00FC2D02">
        <w:rPr>
          <w:b/>
          <w:sz w:val="22"/>
          <w:szCs w:val="22"/>
        </w:rPr>
        <w:t>обоснованной</w:t>
      </w:r>
      <w:r w:rsidR="00857D6F" w:rsidRPr="00FC2D02">
        <w:rPr>
          <w:sz w:val="22"/>
          <w:szCs w:val="22"/>
        </w:rPr>
        <w:t>, исходя из следующего</w:t>
      </w:r>
      <w:r w:rsidR="00083FAB">
        <w:rPr>
          <w:sz w:val="22"/>
          <w:szCs w:val="22"/>
        </w:rPr>
        <w:t>:</w:t>
      </w:r>
    </w:p>
    <w:p w:rsidR="00790BCA" w:rsidRPr="00282337" w:rsidRDefault="00790BCA" w:rsidP="00282337">
      <w:pPr>
        <w:autoSpaceDE w:val="0"/>
        <w:autoSpaceDN w:val="0"/>
        <w:adjustRightInd w:val="0"/>
        <w:ind w:firstLine="709"/>
        <w:jc w:val="both"/>
        <w:outlineLvl w:val="0"/>
        <w:rPr>
          <w:sz w:val="22"/>
          <w:szCs w:val="22"/>
        </w:rPr>
      </w:pPr>
    </w:p>
    <w:p w:rsidR="00DB1DD3" w:rsidRPr="00282337" w:rsidRDefault="00DB1DD3" w:rsidP="00282337">
      <w:pPr>
        <w:autoSpaceDE w:val="0"/>
        <w:autoSpaceDN w:val="0"/>
        <w:adjustRightInd w:val="0"/>
        <w:ind w:firstLine="709"/>
        <w:jc w:val="both"/>
        <w:outlineLvl w:val="0"/>
        <w:rPr>
          <w:sz w:val="22"/>
          <w:szCs w:val="22"/>
        </w:rPr>
      </w:pPr>
      <w:r w:rsidRPr="00282337">
        <w:rPr>
          <w:b/>
          <w:sz w:val="22"/>
          <w:szCs w:val="22"/>
        </w:rPr>
        <w:lastRenderedPageBreak/>
        <w:t>3.1.</w:t>
      </w:r>
      <w:r w:rsidRPr="00282337">
        <w:rPr>
          <w:sz w:val="22"/>
          <w:szCs w:val="22"/>
        </w:rPr>
        <w:t xml:space="preserve"> </w:t>
      </w:r>
      <w:r w:rsidR="00A95CF7" w:rsidRPr="00282337">
        <w:rPr>
          <w:sz w:val="22"/>
          <w:szCs w:val="22"/>
        </w:rPr>
        <w:t xml:space="preserve">Комиссия считает </w:t>
      </w:r>
      <w:r w:rsidR="00282337" w:rsidRPr="00282337">
        <w:rPr>
          <w:b/>
          <w:sz w:val="22"/>
          <w:szCs w:val="22"/>
        </w:rPr>
        <w:t>не</w:t>
      </w:r>
      <w:r w:rsidR="00790BCA" w:rsidRPr="00282337">
        <w:rPr>
          <w:b/>
          <w:sz w:val="22"/>
          <w:szCs w:val="22"/>
        </w:rPr>
        <w:t>обоснованным</w:t>
      </w:r>
      <w:r w:rsidR="00790BCA" w:rsidRPr="00282337">
        <w:rPr>
          <w:sz w:val="22"/>
          <w:szCs w:val="22"/>
        </w:rPr>
        <w:t xml:space="preserve"> довод Заявителя о том, что </w:t>
      </w:r>
      <w:r w:rsidR="00282337" w:rsidRPr="00282337">
        <w:rPr>
          <w:sz w:val="22"/>
          <w:szCs w:val="22"/>
        </w:rPr>
        <w:t>требования, содержащиеся в документации об аукционе</w:t>
      </w:r>
      <w:r w:rsidR="00083FAB">
        <w:rPr>
          <w:sz w:val="22"/>
          <w:szCs w:val="22"/>
        </w:rPr>
        <w:t>,</w:t>
      </w:r>
      <w:r w:rsidR="00282337" w:rsidRPr="00282337">
        <w:rPr>
          <w:sz w:val="22"/>
          <w:szCs w:val="22"/>
        </w:rPr>
        <w:t xml:space="preserve"> не соответствуют требованиям, указанным в извещении о проведении аукциона. </w:t>
      </w:r>
    </w:p>
    <w:p w:rsidR="00282337" w:rsidRPr="00282337" w:rsidRDefault="00282337" w:rsidP="00282337">
      <w:pPr>
        <w:autoSpaceDE w:val="0"/>
        <w:autoSpaceDN w:val="0"/>
        <w:adjustRightInd w:val="0"/>
        <w:ind w:firstLine="709"/>
        <w:jc w:val="both"/>
        <w:outlineLvl w:val="1"/>
        <w:rPr>
          <w:sz w:val="22"/>
          <w:szCs w:val="22"/>
        </w:rPr>
      </w:pPr>
      <w:r w:rsidRPr="00282337">
        <w:rPr>
          <w:sz w:val="22"/>
          <w:szCs w:val="22"/>
        </w:rPr>
        <w:t xml:space="preserve">В силу части 1 статьи 41.6 Федерального закона «О размещении заказов» документация об открытом аукционе в электронной форме должна соответствовать требованиям, предусмотренным </w:t>
      </w:r>
      <w:hyperlink r:id="rId8" w:history="1">
        <w:r w:rsidRPr="00282337">
          <w:rPr>
            <w:sz w:val="22"/>
            <w:szCs w:val="22"/>
          </w:rPr>
          <w:t>частями 1</w:t>
        </w:r>
      </w:hyperlink>
      <w:r w:rsidRPr="00282337">
        <w:rPr>
          <w:sz w:val="22"/>
          <w:szCs w:val="22"/>
        </w:rPr>
        <w:t xml:space="preserve"> - </w:t>
      </w:r>
      <w:hyperlink r:id="rId9" w:history="1">
        <w:r w:rsidRPr="00282337">
          <w:rPr>
            <w:sz w:val="22"/>
            <w:szCs w:val="22"/>
          </w:rPr>
          <w:t>3.2</w:t>
        </w:r>
      </w:hyperlink>
      <w:r w:rsidRPr="00282337">
        <w:rPr>
          <w:sz w:val="22"/>
          <w:szCs w:val="22"/>
        </w:rPr>
        <w:t xml:space="preserve">, </w:t>
      </w:r>
      <w:hyperlink r:id="rId10" w:history="1">
        <w:r w:rsidRPr="00282337">
          <w:rPr>
            <w:sz w:val="22"/>
            <w:szCs w:val="22"/>
          </w:rPr>
          <w:t>4.1</w:t>
        </w:r>
      </w:hyperlink>
      <w:r w:rsidRPr="00282337">
        <w:rPr>
          <w:sz w:val="22"/>
          <w:szCs w:val="22"/>
        </w:rPr>
        <w:t xml:space="preserve"> - </w:t>
      </w:r>
      <w:hyperlink r:id="rId11" w:history="1">
        <w:r w:rsidRPr="00282337">
          <w:rPr>
            <w:sz w:val="22"/>
            <w:szCs w:val="22"/>
          </w:rPr>
          <w:t>6 статьи 34</w:t>
        </w:r>
      </w:hyperlink>
      <w:r w:rsidRPr="00282337">
        <w:rPr>
          <w:sz w:val="22"/>
          <w:szCs w:val="22"/>
        </w:rPr>
        <w:t xml:space="preserve"> настоящего Федерального закона.</w:t>
      </w:r>
    </w:p>
    <w:p w:rsidR="00A206CD" w:rsidRPr="0060210A" w:rsidRDefault="00A206CD" w:rsidP="00A206CD">
      <w:pPr>
        <w:autoSpaceDE w:val="0"/>
        <w:autoSpaceDN w:val="0"/>
        <w:adjustRightInd w:val="0"/>
        <w:ind w:firstLine="709"/>
        <w:jc w:val="both"/>
        <w:rPr>
          <w:sz w:val="22"/>
          <w:szCs w:val="22"/>
        </w:rPr>
      </w:pPr>
      <w:r w:rsidRPr="0060210A">
        <w:rPr>
          <w:sz w:val="22"/>
          <w:szCs w:val="22"/>
        </w:rPr>
        <w:t xml:space="preserve">Согласно части 2 статьи 34 Федерального закона «О размещении заказов» документация об открытом аукционе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A206CD" w:rsidRPr="0060210A" w:rsidRDefault="00A206CD" w:rsidP="00A206CD">
      <w:pPr>
        <w:tabs>
          <w:tab w:val="left" w:pos="654"/>
        </w:tabs>
        <w:ind w:firstLine="709"/>
        <w:jc w:val="both"/>
        <w:rPr>
          <w:sz w:val="22"/>
          <w:szCs w:val="22"/>
        </w:rPr>
      </w:pPr>
      <w:r w:rsidRPr="0060210A">
        <w:rPr>
          <w:sz w:val="22"/>
          <w:szCs w:val="22"/>
        </w:rPr>
        <w:t>Аналогичные требования к содержанию документации об аукционе предусмотрены пунктом 1 части 4 статьи 41.6 Федерального закона «О размещении заказов»</w:t>
      </w:r>
      <w:r>
        <w:rPr>
          <w:sz w:val="22"/>
          <w:szCs w:val="22"/>
        </w:rPr>
        <w:t xml:space="preserve">. </w:t>
      </w:r>
    </w:p>
    <w:p w:rsidR="00282337" w:rsidRPr="00282337" w:rsidRDefault="00282337" w:rsidP="00282337">
      <w:pPr>
        <w:autoSpaceDE w:val="0"/>
        <w:autoSpaceDN w:val="0"/>
        <w:adjustRightInd w:val="0"/>
        <w:ind w:firstLine="709"/>
        <w:jc w:val="both"/>
        <w:outlineLvl w:val="1"/>
        <w:rPr>
          <w:sz w:val="22"/>
          <w:szCs w:val="22"/>
        </w:rPr>
      </w:pPr>
      <w:r w:rsidRPr="00282337">
        <w:rPr>
          <w:sz w:val="22"/>
          <w:szCs w:val="22"/>
        </w:rPr>
        <w:t xml:space="preserve">Частью 6 статьи 34 установлено, </w:t>
      </w:r>
      <w:r>
        <w:rPr>
          <w:sz w:val="22"/>
          <w:szCs w:val="22"/>
        </w:rPr>
        <w:t>что с</w:t>
      </w:r>
      <w:r w:rsidRPr="00282337">
        <w:rPr>
          <w:sz w:val="22"/>
          <w:szCs w:val="22"/>
        </w:rPr>
        <w:t>ведения, содержащиеся в документации об аукционе, должны соответствовать сведениям, указанным в извещении о проведении открытого аукциона.</w:t>
      </w:r>
    </w:p>
    <w:p w:rsidR="00282337" w:rsidRPr="00293AF6" w:rsidRDefault="00F713C9" w:rsidP="00282337">
      <w:pPr>
        <w:autoSpaceDE w:val="0"/>
        <w:autoSpaceDN w:val="0"/>
        <w:adjustRightInd w:val="0"/>
        <w:ind w:firstLine="709"/>
        <w:jc w:val="both"/>
        <w:outlineLvl w:val="1"/>
        <w:rPr>
          <w:i/>
          <w:sz w:val="22"/>
          <w:szCs w:val="22"/>
        </w:rPr>
      </w:pPr>
      <w:r>
        <w:rPr>
          <w:sz w:val="22"/>
          <w:szCs w:val="22"/>
        </w:rPr>
        <w:t>В</w:t>
      </w:r>
      <w:r w:rsidR="00282337">
        <w:rPr>
          <w:sz w:val="22"/>
          <w:szCs w:val="22"/>
        </w:rPr>
        <w:t xml:space="preserve"> жалоб</w:t>
      </w:r>
      <w:r>
        <w:rPr>
          <w:sz w:val="22"/>
          <w:szCs w:val="22"/>
        </w:rPr>
        <w:t>е</w:t>
      </w:r>
      <w:r w:rsidR="00282337">
        <w:rPr>
          <w:sz w:val="22"/>
          <w:szCs w:val="22"/>
        </w:rPr>
        <w:t xml:space="preserve"> Заявителя</w:t>
      </w:r>
      <w:r>
        <w:rPr>
          <w:sz w:val="22"/>
          <w:szCs w:val="22"/>
        </w:rPr>
        <w:t xml:space="preserve"> указано следующее:</w:t>
      </w:r>
      <w:r w:rsidR="00282337">
        <w:rPr>
          <w:sz w:val="22"/>
          <w:szCs w:val="22"/>
        </w:rPr>
        <w:t xml:space="preserve"> </w:t>
      </w:r>
      <w:r w:rsidR="00293AF6" w:rsidRPr="00293AF6">
        <w:rPr>
          <w:i/>
          <w:sz w:val="22"/>
          <w:szCs w:val="22"/>
        </w:rPr>
        <w:t xml:space="preserve">«В графе «Классификация товаров, работ, услуг» в разделе «Предмет контракта» Извещения о проведении открытого аукциона в электронной форме предмет контракта классифицирован как 6412000: </w:t>
      </w:r>
      <w:r w:rsidR="00293AF6" w:rsidRPr="00293AF6">
        <w:rPr>
          <w:b/>
          <w:i/>
          <w:sz w:val="22"/>
          <w:szCs w:val="22"/>
        </w:rPr>
        <w:t>услуги курьерские</w:t>
      </w:r>
      <w:r w:rsidR="00293AF6" w:rsidRPr="00293AF6">
        <w:rPr>
          <w:i/>
          <w:sz w:val="22"/>
          <w:szCs w:val="22"/>
        </w:rPr>
        <w:t xml:space="preserve">, </w:t>
      </w:r>
      <w:r w:rsidR="00282337" w:rsidRPr="00293AF6">
        <w:rPr>
          <w:i/>
          <w:sz w:val="22"/>
          <w:szCs w:val="22"/>
        </w:rPr>
        <w:t xml:space="preserve"> </w:t>
      </w:r>
      <w:r w:rsidR="00293AF6" w:rsidRPr="00293AF6">
        <w:rPr>
          <w:i/>
          <w:sz w:val="22"/>
          <w:szCs w:val="22"/>
        </w:rPr>
        <w:t>кроме услуг национальной почты (услуги, оказываемые негосударственными предприятиями почтовой с</w:t>
      </w:r>
      <w:r w:rsidR="00083FAB">
        <w:rPr>
          <w:i/>
          <w:sz w:val="22"/>
          <w:szCs w:val="22"/>
        </w:rPr>
        <w:t>вязи).</w:t>
      </w:r>
    </w:p>
    <w:p w:rsidR="00293AF6" w:rsidRDefault="00293AF6" w:rsidP="00282337">
      <w:pPr>
        <w:autoSpaceDE w:val="0"/>
        <w:autoSpaceDN w:val="0"/>
        <w:adjustRightInd w:val="0"/>
        <w:ind w:firstLine="709"/>
        <w:jc w:val="both"/>
        <w:outlineLvl w:val="1"/>
        <w:rPr>
          <w:sz w:val="22"/>
          <w:szCs w:val="22"/>
        </w:rPr>
      </w:pPr>
      <w:r w:rsidRPr="00293AF6">
        <w:rPr>
          <w:i/>
          <w:sz w:val="22"/>
          <w:szCs w:val="22"/>
        </w:rPr>
        <w:t xml:space="preserve">Однако, в соответствии со статьей 2 Федерального закона от 17.07.1999 №176-ФЗ «О почтовой связи» (далее – Закон о почтовой связи) действия или </w:t>
      </w:r>
      <w:r w:rsidRPr="00293AF6">
        <w:rPr>
          <w:b/>
          <w:i/>
          <w:sz w:val="22"/>
          <w:szCs w:val="22"/>
        </w:rPr>
        <w:t>деятельность по приему, обработке, перевозке, доставке (вручению) почтовых отправлений являются услугами почтовой связи»</w:t>
      </w:r>
      <w:r w:rsidR="008C021F">
        <w:rPr>
          <w:sz w:val="22"/>
          <w:szCs w:val="22"/>
        </w:rPr>
        <w:t>.</w:t>
      </w:r>
    </w:p>
    <w:p w:rsidR="008C021F" w:rsidRPr="00293AF6" w:rsidRDefault="008C021F" w:rsidP="00282337">
      <w:pPr>
        <w:autoSpaceDE w:val="0"/>
        <w:autoSpaceDN w:val="0"/>
        <w:adjustRightInd w:val="0"/>
        <w:ind w:firstLine="709"/>
        <w:jc w:val="both"/>
        <w:outlineLvl w:val="1"/>
        <w:rPr>
          <w:sz w:val="22"/>
          <w:szCs w:val="22"/>
        </w:rPr>
      </w:pPr>
      <w:r>
        <w:rPr>
          <w:sz w:val="22"/>
          <w:szCs w:val="22"/>
        </w:rPr>
        <w:t xml:space="preserve">Из жалобы следует, что рад пунктов </w:t>
      </w:r>
      <w:r w:rsidR="00083FAB">
        <w:rPr>
          <w:sz w:val="22"/>
          <w:szCs w:val="22"/>
        </w:rPr>
        <w:t>части II «Техническая часть» п</w:t>
      </w:r>
      <w:r>
        <w:rPr>
          <w:sz w:val="22"/>
          <w:szCs w:val="22"/>
        </w:rPr>
        <w:t xml:space="preserve">риложения № 1 к информационной карте аукциона </w:t>
      </w:r>
      <w:r w:rsidR="00083FAB">
        <w:rPr>
          <w:sz w:val="22"/>
          <w:szCs w:val="22"/>
        </w:rPr>
        <w:t>(далее - «Техническая часть»</w:t>
      </w:r>
      <w:r w:rsidR="00F75DD6">
        <w:rPr>
          <w:sz w:val="22"/>
          <w:szCs w:val="22"/>
        </w:rPr>
        <w:t>)</w:t>
      </w:r>
      <w:r w:rsidR="00083FAB">
        <w:rPr>
          <w:sz w:val="22"/>
          <w:szCs w:val="22"/>
        </w:rPr>
        <w:t xml:space="preserve"> </w:t>
      </w:r>
      <w:r>
        <w:rPr>
          <w:sz w:val="22"/>
          <w:szCs w:val="22"/>
        </w:rPr>
        <w:t xml:space="preserve">указывают на предоставление </w:t>
      </w:r>
      <w:r w:rsidRPr="008C021F">
        <w:rPr>
          <w:b/>
          <w:sz w:val="22"/>
          <w:szCs w:val="22"/>
        </w:rPr>
        <w:t>услуг почтовой связи</w:t>
      </w:r>
      <w:r>
        <w:rPr>
          <w:sz w:val="22"/>
          <w:szCs w:val="22"/>
        </w:rPr>
        <w:t xml:space="preserve">, а не </w:t>
      </w:r>
      <w:r w:rsidRPr="008C021F">
        <w:rPr>
          <w:b/>
          <w:sz w:val="22"/>
          <w:szCs w:val="22"/>
        </w:rPr>
        <w:t>курьерских услуг</w:t>
      </w:r>
      <w:r>
        <w:rPr>
          <w:sz w:val="22"/>
          <w:szCs w:val="22"/>
        </w:rPr>
        <w:t>.</w:t>
      </w:r>
    </w:p>
    <w:p w:rsidR="00282337" w:rsidRDefault="008C021F" w:rsidP="00282337">
      <w:pPr>
        <w:autoSpaceDE w:val="0"/>
        <w:autoSpaceDN w:val="0"/>
        <w:adjustRightInd w:val="0"/>
        <w:ind w:firstLine="709"/>
        <w:jc w:val="both"/>
        <w:outlineLvl w:val="1"/>
        <w:rPr>
          <w:sz w:val="22"/>
          <w:szCs w:val="22"/>
        </w:rPr>
      </w:pPr>
      <w:r>
        <w:rPr>
          <w:sz w:val="22"/>
          <w:szCs w:val="22"/>
        </w:rPr>
        <w:t xml:space="preserve">В «Технической части» </w:t>
      </w:r>
      <w:r w:rsidR="00A206CD">
        <w:rPr>
          <w:sz w:val="22"/>
          <w:szCs w:val="22"/>
        </w:rPr>
        <w:t xml:space="preserve">Заказчиком установлены требования к оказываемым услугам в соответствии с </w:t>
      </w:r>
      <w:r w:rsidR="00F713C9">
        <w:rPr>
          <w:sz w:val="22"/>
          <w:szCs w:val="22"/>
        </w:rPr>
        <w:t xml:space="preserve">Федеральным законом от 07.07.2003 № 126-ФЗ «О связи» и Правилами </w:t>
      </w:r>
      <w:r w:rsidR="00F713C9" w:rsidRPr="00F713C9">
        <w:rPr>
          <w:b/>
          <w:sz w:val="22"/>
          <w:szCs w:val="22"/>
        </w:rPr>
        <w:t>оказания услуг почтовой связи</w:t>
      </w:r>
      <w:r w:rsidR="00F713C9">
        <w:rPr>
          <w:sz w:val="22"/>
          <w:szCs w:val="22"/>
        </w:rPr>
        <w:t xml:space="preserve">, утвержденными </w:t>
      </w:r>
      <w:r w:rsidR="00F75DD6">
        <w:rPr>
          <w:sz w:val="22"/>
          <w:szCs w:val="22"/>
        </w:rPr>
        <w:t>п</w:t>
      </w:r>
      <w:r w:rsidR="00F713C9">
        <w:rPr>
          <w:sz w:val="22"/>
          <w:szCs w:val="22"/>
        </w:rPr>
        <w:t xml:space="preserve">остановлением </w:t>
      </w:r>
      <w:r w:rsidR="00F75DD6">
        <w:rPr>
          <w:sz w:val="22"/>
          <w:szCs w:val="22"/>
        </w:rPr>
        <w:t xml:space="preserve">Правительства Российской Федерации </w:t>
      </w:r>
      <w:r w:rsidR="00F713C9">
        <w:rPr>
          <w:sz w:val="22"/>
          <w:szCs w:val="22"/>
        </w:rPr>
        <w:t>от 15.04.2005 № 221 (далее – ПОУПС).</w:t>
      </w:r>
    </w:p>
    <w:p w:rsidR="00F713C9" w:rsidRDefault="00F713C9" w:rsidP="00282337">
      <w:pPr>
        <w:autoSpaceDE w:val="0"/>
        <w:autoSpaceDN w:val="0"/>
        <w:adjustRightInd w:val="0"/>
        <w:ind w:firstLine="709"/>
        <w:jc w:val="both"/>
        <w:outlineLvl w:val="1"/>
        <w:rPr>
          <w:sz w:val="22"/>
          <w:szCs w:val="22"/>
        </w:rPr>
      </w:pPr>
      <w:r>
        <w:rPr>
          <w:sz w:val="22"/>
          <w:szCs w:val="22"/>
        </w:rPr>
        <w:t>Изучив указанные требования, Комиссия установила, что они не противоречат действующему законодательству и соответствуют предмету контракта, указанному в извещении о проведении аукциона «</w:t>
      </w:r>
      <w:r w:rsidRPr="00F713C9">
        <w:rPr>
          <w:rStyle w:val="iceouttxt1"/>
          <w:rFonts w:ascii="Times New Roman" w:hAnsi="Times New Roman" w:cs="Times New Roman"/>
          <w:b/>
          <w:color w:val="auto"/>
          <w:sz w:val="22"/>
          <w:szCs w:val="22"/>
        </w:rPr>
        <w:t>Оказание услуг почтовой связи</w:t>
      </w:r>
      <w:r w:rsidRPr="001917A1">
        <w:rPr>
          <w:rStyle w:val="iceouttxt1"/>
          <w:rFonts w:ascii="Times New Roman" w:hAnsi="Times New Roman" w:cs="Times New Roman"/>
          <w:color w:val="auto"/>
          <w:sz w:val="22"/>
          <w:szCs w:val="22"/>
        </w:rPr>
        <w:t xml:space="preserve"> по доставке заказной корреспонденции для нужд Управления Федеральной налоговой службы по Омской области</w:t>
      </w:r>
      <w:r>
        <w:rPr>
          <w:rStyle w:val="iceouttxt1"/>
          <w:rFonts w:ascii="Times New Roman" w:hAnsi="Times New Roman" w:cs="Times New Roman"/>
          <w:color w:val="auto"/>
          <w:sz w:val="22"/>
          <w:szCs w:val="22"/>
        </w:rPr>
        <w:t>».</w:t>
      </w:r>
      <w:r>
        <w:rPr>
          <w:sz w:val="22"/>
          <w:szCs w:val="22"/>
        </w:rPr>
        <w:t xml:space="preserve"> </w:t>
      </w:r>
    </w:p>
    <w:p w:rsidR="00F713C9" w:rsidRDefault="00F713C9" w:rsidP="00282337">
      <w:pPr>
        <w:autoSpaceDE w:val="0"/>
        <w:autoSpaceDN w:val="0"/>
        <w:adjustRightInd w:val="0"/>
        <w:ind w:firstLine="709"/>
        <w:jc w:val="both"/>
        <w:outlineLvl w:val="1"/>
        <w:rPr>
          <w:sz w:val="22"/>
          <w:szCs w:val="22"/>
        </w:rPr>
      </w:pPr>
    </w:p>
    <w:p w:rsidR="008C021F" w:rsidRDefault="00C305B3" w:rsidP="008C021F">
      <w:pPr>
        <w:spacing w:before="100" w:beforeAutospacing="1" w:after="100" w:afterAutospacing="1"/>
        <w:ind w:firstLine="708"/>
        <w:contextualSpacing/>
        <w:jc w:val="both"/>
        <w:rPr>
          <w:sz w:val="22"/>
          <w:szCs w:val="22"/>
        </w:rPr>
      </w:pPr>
      <w:r>
        <w:rPr>
          <w:b/>
          <w:sz w:val="22"/>
          <w:szCs w:val="22"/>
        </w:rPr>
        <w:t>3.2</w:t>
      </w:r>
      <w:r w:rsidR="00F713C9" w:rsidRPr="008C021F">
        <w:rPr>
          <w:b/>
          <w:sz w:val="22"/>
          <w:szCs w:val="22"/>
        </w:rPr>
        <w:t>.</w:t>
      </w:r>
      <w:r w:rsidR="00F713C9" w:rsidRPr="008C021F">
        <w:rPr>
          <w:sz w:val="22"/>
          <w:szCs w:val="22"/>
        </w:rPr>
        <w:t xml:space="preserve"> Комиссия считает </w:t>
      </w:r>
      <w:r w:rsidR="00F713C9" w:rsidRPr="008C021F">
        <w:rPr>
          <w:b/>
          <w:sz w:val="22"/>
          <w:szCs w:val="22"/>
        </w:rPr>
        <w:t>обоснованным</w:t>
      </w:r>
      <w:r w:rsidR="00F713C9" w:rsidRPr="008C021F">
        <w:rPr>
          <w:sz w:val="22"/>
          <w:szCs w:val="22"/>
        </w:rPr>
        <w:t xml:space="preserve"> довод Заявителя о том, что</w:t>
      </w:r>
      <w:r w:rsidR="008C021F" w:rsidRPr="008C021F">
        <w:rPr>
          <w:sz w:val="22"/>
          <w:szCs w:val="22"/>
        </w:rPr>
        <w:t xml:space="preserve"> </w:t>
      </w:r>
      <w:r w:rsidR="008C021F">
        <w:rPr>
          <w:sz w:val="22"/>
          <w:szCs w:val="22"/>
        </w:rPr>
        <w:t>некоторые у</w:t>
      </w:r>
      <w:r w:rsidR="008C021F" w:rsidRPr="008C021F">
        <w:rPr>
          <w:sz w:val="22"/>
          <w:szCs w:val="22"/>
        </w:rPr>
        <w:t>словия предмета контракта не соответствуют документации об аукционе:</w:t>
      </w:r>
    </w:p>
    <w:p w:rsidR="0066002F" w:rsidRDefault="0066002F" w:rsidP="008C021F">
      <w:pPr>
        <w:spacing w:before="100" w:beforeAutospacing="1" w:after="100" w:afterAutospacing="1"/>
        <w:ind w:firstLine="708"/>
        <w:contextualSpacing/>
        <w:jc w:val="both"/>
        <w:rPr>
          <w:b/>
          <w:sz w:val="22"/>
          <w:szCs w:val="22"/>
        </w:rPr>
      </w:pPr>
    </w:p>
    <w:p w:rsidR="008C021F" w:rsidRDefault="00C305B3" w:rsidP="008C021F">
      <w:pPr>
        <w:spacing w:before="100" w:beforeAutospacing="1" w:after="100" w:afterAutospacing="1"/>
        <w:ind w:firstLine="708"/>
        <w:contextualSpacing/>
        <w:jc w:val="both"/>
        <w:rPr>
          <w:sz w:val="22"/>
          <w:szCs w:val="22"/>
        </w:rPr>
      </w:pPr>
      <w:r>
        <w:rPr>
          <w:b/>
          <w:sz w:val="22"/>
          <w:szCs w:val="22"/>
        </w:rPr>
        <w:t>3.2</w:t>
      </w:r>
      <w:r w:rsidRPr="00C305B3">
        <w:rPr>
          <w:b/>
          <w:sz w:val="22"/>
          <w:szCs w:val="22"/>
        </w:rPr>
        <w:t>.1.</w:t>
      </w:r>
      <w:r>
        <w:rPr>
          <w:sz w:val="22"/>
          <w:szCs w:val="22"/>
        </w:rPr>
        <w:t xml:space="preserve"> В</w:t>
      </w:r>
      <w:r w:rsidR="00F75DD6">
        <w:rPr>
          <w:sz w:val="22"/>
          <w:szCs w:val="22"/>
        </w:rPr>
        <w:t xml:space="preserve"> жалобе Заявителя указано, что </w:t>
      </w:r>
      <w:r w:rsidR="00C845A4" w:rsidRPr="00C845A4">
        <w:rPr>
          <w:i/>
          <w:sz w:val="22"/>
          <w:szCs w:val="22"/>
        </w:rPr>
        <w:t>«</w:t>
      </w:r>
      <w:r w:rsidR="008C021F" w:rsidRPr="00C845A4">
        <w:rPr>
          <w:i/>
          <w:sz w:val="22"/>
          <w:szCs w:val="22"/>
        </w:rPr>
        <w:t xml:space="preserve">в </w:t>
      </w:r>
      <w:r w:rsidR="00C845A4" w:rsidRPr="00C845A4">
        <w:rPr>
          <w:i/>
          <w:sz w:val="22"/>
          <w:szCs w:val="22"/>
        </w:rPr>
        <w:t xml:space="preserve">графе «Полное наименование аукциона (предмет контракта)», разделе </w:t>
      </w:r>
      <w:r w:rsidR="00C845A4" w:rsidRPr="00C845A4">
        <w:rPr>
          <w:i/>
          <w:sz w:val="22"/>
          <w:szCs w:val="22"/>
          <w:lang w:val="en-US"/>
        </w:rPr>
        <w:t>I</w:t>
      </w:r>
      <w:r w:rsidR="00C845A4" w:rsidRPr="00C845A4">
        <w:rPr>
          <w:i/>
          <w:sz w:val="22"/>
          <w:szCs w:val="22"/>
        </w:rPr>
        <w:t xml:space="preserve">.3, части </w:t>
      </w:r>
      <w:r w:rsidR="00C845A4" w:rsidRPr="00C845A4">
        <w:rPr>
          <w:i/>
          <w:sz w:val="22"/>
          <w:szCs w:val="22"/>
          <w:lang w:val="en-US"/>
        </w:rPr>
        <w:t>II</w:t>
      </w:r>
      <w:r w:rsidR="00C845A4" w:rsidRPr="00C845A4">
        <w:rPr>
          <w:i/>
          <w:sz w:val="22"/>
          <w:szCs w:val="22"/>
        </w:rPr>
        <w:t xml:space="preserve">. Технической части документации, речь идет </w:t>
      </w:r>
      <w:r w:rsidR="00C845A4" w:rsidRPr="00C845A4">
        <w:rPr>
          <w:b/>
          <w:i/>
          <w:sz w:val="22"/>
          <w:szCs w:val="22"/>
        </w:rPr>
        <w:t xml:space="preserve">об услугах почтовой связи по доставке заказной корреспонденции </w:t>
      </w:r>
      <w:r w:rsidR="00C845A4" w:rsidRPr="00C845A4">
        <w:rPr>
          <w:i/>
          <w:sz w:val="22"/>
          <w:szCs w:val="22"/>
        </w:rPr>
        <w:t xml:space="preserve">для нужд Управления Федеральной налоговой службы по Омской области. </w:t>
      </w:r>
      <w:r w:rsidR="008C021F" w:rsidRPr="00C845A4">
        <w:rPr>
          <w:i/>
          <w:sz w:val="22"/>
          <w:szCs w:val="22"/>
        </w:rPr>
        <w:t xml:space="preserve">Однако в проекте контракта указывается, что исполнитель принимает на себя обязательства </w:t>
      </w:r>
      <w:r w:rsidR="008C021F" w:rsidRPr="00C845A4">
        <w:rPr>
          <w:b/>
          <w:i/>
          <w:sz w:val="22"/>
          <w:szCs w:val="22"/>
        </w:rPr>
        <w:t>по оказанию услуг почтовой связи</w:t>
      </w:r>
      <w:r w:rsidR="008C021F" w:rsidRPr="00C845A4">
        <w:rPr>
          <w:i/>
          <w:sz w:val="22"/>
          <w:szCs w:val="22"/>
        </w:rPr>
        <w:t xml:space="preserve"> в пределах территории административно-территориального муниципального образования «город Омск»</w:t>
      </w:r>
      <w:r w:rsidR="008C021F" w:rsidRPr="008C021F">
        <w:rPr>
          <w:sz w:val="22"/>
          <w:szCs w:val="22"/>
        </w:rPr>
        <w:t>.</w:t>
      </w:r>
    </w:p>
    <w:p w:rsidR="00C845A4" w:rsidRDefault="00C161F5" w:rsidP="008C021F">
      <w:pPr>
        <w:spacing w:before="100" w:beforeAutospacing="1" w:after="100" w:afterAutospacing="1"/>
        <w:ind w:firstLine="708"/>
        <w:contextualSpacing/>
        <w:jc w:val="both"/>
        <w:rPr>
          <w:sz w:val="22"/>
          <w:szCs w:val="22"/>
        </w:rPr>
      </w:pPr>
      <w:r>
        <w:rPr>
          <w:sz w:val="22"/>
          <w:szCs w:val="22"/>
        </w:rPr>
        <w:t xml:space="preserve">Комиссия отмечает, что </w:t>
      </w:r>
      <w:r w:rsidR="0066002F">
        <w:rPr>
          <w:sz w:val="22"/>
          <w:szCs w:val="22"/>
        </w:rPr>
        <w:t xml:space="preserve"> в извещении о проведении аукциона, в и</w:t>
      </w:r>
      <w:r w:rsidR="00C845A4">
        <w:rPr>
          <w:sz w:val="22"/>
          <w:szCs w:val="22"/>
        </w:rPr>
        <w:t>нформационной карте аукциона</w:t>
      </w:r>
      <w:r w:rsidR="0066002F">
        <w:rPr>
          <w:sz w:val="22"/>
          <w:szCs w:val="22"/>
        </w:rPr>
        <w:t xml:space="preserve"> указано </w:t>
      </w:r>
      <w:r w:rsidR="00767649">
        <w:rPr>
          <w:sz w:val="22"/>
          <w:szCs w:val="22"/>
        </w:rPr>
        <w:t>место оказания услуг</w:t>
      </w:r>
      <w:r w:rsidR="0066002F">
        <w:rPr>
          <w:sz w:val="22"/>
          <w:szCs w:val="22"/>
        </w:rPr>
        <w:t xml:space="preserve">: </w:t>
      </w:r>
      <w:r w:rsidR="00767649" w:rsidRPr="00767649">
        <w:rPr>
          <w:i/>
          <w:sz w:val="22"/>
          <w:szCs w:val="22"/>
        </w:rPr>
        <w:t>«</w:t>
      </w:r>
      <w:r w:rsidR="0066002F">
        <w:rPr>
          <w:i/>
          <w:sz w:val="22"/>
          <w:szCs w:val="22"/>
        </w:rPr>
        <w:t xml:space="preserve">Российская Федерация, 644010, </w:t>
      </w:r>
      <w:r w:rsidR="00767649" w:rsidRPr="00767649">
        <w:rPr>
          <w:i/>
          <w:sz w:val="22"/>
          <w:szCs w:val="22"/>
        </w:rPr>
        <w:t>Омская область, г. Омск, ул. Маршала Жукова, 72</w:t>
      </w:r>
      <w:r w:rsidR="0066002F">
        <w:rPr>
          <w:i/>
          <w:sz w:val="22"/>
          <w:szCs w:val="22"/>
        </w:rPr>
        <w:t>/</w:t>
      </w:r>
      <w:r w:rsidR="00767649" w:rsidRPr="00767649">
        <w:rPr>
          <w:i/>
          <w:sz w:val="22"/>
          <w:szCs w:val="22"/>
        </w:rPr>
        <w:t>1»</w:t>
      </w:r>
      <w:r w:rsidR="00767649">
        <w:rPr>
          <w:sz w:val="22"/>
          <w:szCs w:val="22"/>
        </w:rPr>
        <w:t>, ч</w:t>
      </w:r>
      <w:r>
        <w:rPr>
          <w:sz w:val="22"/>
          <w:szCs w:val="22"/>
        </w:rPr>
        <w:t>ему, действительно, не соответствует</w:t>
      </w:r>
      <w:r w:rsidR="00767649">
        <w:rPr>
          <w:sz w:val="22"/>
          <w:szCs w:val="22"/>
        </w:rPr>
        <w:t xml:space="preserve"> </w:t>
      </w:r>
      <w:r w:rsidR="0066002F">
        <w:rPr>
          <w:sz w:val="22"/>
          <w:szCs w:val="22"/>
        </w:rPr>
        <w:t xml:space="preserve">пункт 1.1 </w:t>
      </w:r>
      <w:r w:rsidR="00767649">
        <w:rPr>
          <w:sz w:val="22"/>
          <w:szCs w:val="22"/>
        </w:rPr>
        <w:t>проект</w:t>
      </w:r>
      <w:r w:rsidR="0066002F">
        <w:rPr>
          <w:sz w:val="22"/>
          <w:szCs w:val="22"/>
        </w:rPr>
        <w:t>а</w:t>
      </w:r>
      <w:r w:rsidR="00767649">
        <w:rPr>
          <w:sz w:val="22"/>
          <w:szCs w:val="22"/>
        </w:rPr>
        <w:t xml:space="preserve"> контракта</w:t>
      </w:r>
      <w:r>
        <w:rPr>
          <w:sz w:val="22"/>
          <w:szCs w:val="22"/>
        </w:rPr>
        <w:t>, в силу которого</w:t>
      </w:r>
      <w:r w:rsidR="00767649">
        <w:rPr>
          <w:sz w:val="22"/>
          <w:szCs w:val="22"/>
        </w:rPr>
        <w:t xml:space="preserve"> </w:t>
      </w:r>
      <w:r w:rsidR="00767649" w:rsidRPr="00767649">
        <w:rPr>
          <w:i/>
          <w:sz w:val="22"/>
          <w:szCs w:val="22"/>
        </w:rPr>
        <w:t>«</w:t>
      </w:r>
      <w:r>
        <w:rPr>
          <w:i/>
          <w:sz w:val="22"/>
          <w:szCs w:val="22"/>
        </w:rPr>
        <w:t>Заказчик поручает, а Исполнитель принимает на себя обязательства по оказанию услуг почтовой связи в</w:t>
      </w:r>
      <w:r w:rsidR="00767649" w:rsidRPr="00767649">
        <w:rPr>
          <w:i/>
          <w:sz w:val="22"/>
          <w:szCs w:val="22"/>
        </w:rPr>
        <w:t xml:space="preserve"> пределах территории административно-территориального муниципального образования «город Омск»</w:t>
      </w:r>
      <w:r>
        <w:rPr>
          <w:i/>
          <w:sz w:val="22"/>
          <w:szCs w:val="22"/>
        </w:rPr>
        <w:t>»</w:t>
      </w:r>
      <w:r w:rsidR="00767649">
        <w:rPr>
          <w:sz w:val="22"/>
          <w:szCs w:val="22"/>
        </w:rPr>
        <w:t>.</w:t>
      </w:r>
    </w:p>
    <w:p w:rsidR="00823BF8" w:rsidRPr="00C845A4" w:rsidRDefault="00823BF8" w:rsidP="008C021F">
      <w:pPr>
        <w:spacing w:before="100" w:beforeAutospacing="1" w:after="100" w:afterAutospacing="1"/>
        <w:ind w:firstLine="708"/>
        <w:contextualSpacing/>
        <w:jc w:val="both"/>
        <w:rPr>
          <w:sz w:val="22"/>
          <w:szCs w:val="22"/>
        </w:rPr>
      </w:pPr>
    </w:p>
    <w:p w:rsidR="008C021F" w:rsidRDefault="00C305B3" w:rsidP="008C021F">
      <w:pPr>
        <w:spacing w:before="100" w:beforeAutospacing="1" w:after="100" w:afterAutospacing="1"/>
        <w:ind w:firstLine="708"/>
        <w:contextualSpacing/>
        <w:jc w:val="both"/>
        <w:rPr>
          <w:sz w:val="22"/>
          <w:szCs w:val="22"/>
        </w:rPr>
      </w:pPr>
      <w:r w:rsidRPr="00C305B3">
        <w:rPr>
          <w:b/>
          <w:sz w:val="22"/>
          <w:szCs w:val="22"/>
        </w:rPr>
        <w:t>3.</w:t>
      </w:r>
      <w:r>
        <w:rPr>
          <w:b/>
          <w:sz w:val="22"/>
          <w:szCs w:val="22"/>
        </w:rPr>
        <w:t>2</w:t>
      </w:r>
      <w:r w:rsidRPr="00C305B3">
        <w:rPr>
          <w:b/>
          <w:sz w:val="22"/>
          <w:szCs w:val="22"/>
        </w:rPr>
        <w:t>.2.</w:t>
      </w:r>
      <w:r w:rsidR="008C021F" w:rsidRPr="008C021F">
        <w:rPr>
          <w:sz w:val="22"/>
          <w:szCs w:val="22"/>
        </w:rPr>
        <w:t xml:space="preserve"> </w:t>
      </w:r>
      <w:r w:rsidR="00C161F5">
        <w:rPr>
          <w:sz w:val="22"/>
          <w:szCs w:val="22"/>
        </w:rPr>
        <w:t xml:space="preserve"> </w:t>
      </w:r>
      <w:r>
        <w:rPr>
          <w:sz w:val="22"/>
          <w:szCs w:val="22"/>
        </w:rPr>
        <w:t>В</w:t>
      </w:r>
      <w:r w:rsidR="00DD097D">
        <w:rPr>
          <w:sz w:val="22"/>
          <w:szCs w:val="22"/>
        </w:rPr>
        <w:t xml:space="preserve"> жалобе Заявителя указано следующее: </w:t>
      </w:r>
      <w:r w:rsidRPr="000001C8">
        <w:rPr>
          <w:i/>
          <w:sz w:val="22"/>
          <w:szCs w:val="22"/>
        </w:rPr>
        <w:t>«</w:t>
      </w:r>
      <w:r w:rsidR="000001C8" w:rsidRPr="000001C8">
        <w:rPr>
          <w:i/>
          <w:sz w:val="22"/>
          <w:szCs w:val="22"/>
        </w:rPr>
        <w:t>В</w:t>
      </w:r>
      <w:r w:rsidR="008C021F" w:rsidRPr="000001C8">
        <w:rPr>
          <w:i/>
          <w:sz w:val="22"/>
          <w:szCs w:val="22"/>
        </w:rPr>
        <w:t xml:space="preserve"> </w:t>
      </w:r>
      <w:r w:rsidRPr="000001C8">
        <w:rPr>
          <w:i/>
          <w:sz w:val="22"/>
          <w:szCs w:val="22"/>
        </w:rPr>
        <w:t xml:space="preserve">графе «Источник финансирования. Форма, срок и порядок оплаты» раздела 1.3. ИКА предусматривает, что </w:t>
      </w:r>
      <w:r w:rsidR="008C021F" w:rsidRPr="000001C8">
        <w:rPr>
          <w:b/>
          <w:i/>
          <w:sz w:val="22"/>
          <w:szCs w:val="22"/>
        </w:rPr>
        <w:t xml:space="preserve">оплата </w:t>
      </w:r>
      <w:r w:rsidRPr="000001C8">
        <w:rPr>
          <w:b/>
          <w:i/>
          <w:sz w:val="22"/>
          <w:szCs w:val="22"/>
        </w:rPr>
        <w:t>Работ по изготовлению, поставке конвертов и бумаги</w:t>
      </w:r>
      <w:r w:rsidRPr="000001C8">
        <w:rPr>
          <w:i/>
          <w:sz w:val="22"/>
          <w:szCs w:val="22"/>
        </w:rPr>
        <w:t xml:space="preserve"> на основании следующих документов: оригинала </w:t>
      </w:r>
      <w:r w:rsidR="008C021F" w:rsidRPr="000001C8">
        <w:rPr>
          <w:i/>
          <w:sz w:val="22"/>
          <w:szCs w:val="22"/>
        </w:rPr>
        <w:t>счета</w:t>
      </w:r>
      <w:r w:rsidRPr="000001C8">
        <w:rPr>
          <w:i/>
          <w:sz w:val="22"/>
          <w:szCs w:val="22"/>
        </w:rPr>
        <w:t>;</w:t>
      </w:r>
      <w:r w:rsidR="008C021F" w:rsidRPr="000001C8">
        <w:rPr>
          <w:i/>
          <w:sz w:val="22"/>
          <w:szCs w:val="22"/>
        </w:rPr>
        <w:t xml:space="preserve"> накладной</w:t>
      </w:r>
      <w:r w:rsidRPr="000001C8">
        <w:rPr>
          <w:i/>
          <w:sz w:val="22"/>
          <w:szCs w:val="22"/>
        </w:rPr>
        <w:t>;</w:t>
      </w:r>
      <w:r w:rsidR="008C021F" w:rsidRPr="000001C8">
        <w:rPr>
          <w:i/>
          <w:sz w:val="22"/>
          <w:szCs w:val="22"/>
        </w:rPr>
        <w:t xml:space="preserve"> </w:t>
      </w:r>
      <w:r w:rsidRPr="000001C8">
        <w:rPr>
          <w:i/>
          <w:sz w:val="22"/>
          <w:szCs w:val="22"/>
        </w:rPr>
        <w:t>А</w:t>
      </w:r>
      <w:r w:rsidR="008C021F" w:rsidRPr="000001C8">
        <w:rPr>
          <w:i/>
          <w:sz w:val="22"/>
          <w:szCs w:val="22"/>
        </w:rPr>
        <w:t xml:space="preserve">кта о приемке выполненных </w:t>
      </w:r>
      <w:r w:rsidR="008C021F" w:rsidRPr="000001C8">
        <w:rPr>
          <w:b/>
          <w:i/>
          <w:sz w:val="22"/>
          <w:szCs w:val="22"/>
        </w:rPr>
        <w:t>работ</w:t>
      </w:r>
      <w:r w:rsidRPr="000001C8">
        <w:rPr>
          <w:i/>
          <w:sz w:val="22"/>
          <w:szCs w:val="22"/>
        </w:rPr>
        <w:t xml:space="preserve">, подписанного представителями поставщика и Государственного заказчика. Оплата за выполненные </w:t>
      </w:r>
      <w:r w:rsidRPr="000001C8">
        <w:rPr>
          <w:b/>
          <w:i/>
          <w:sz w:val="22"/>
          <w:szCs w:val="22"/>
        </w:rPr>
        <w:t>Работы</w:t>
      </w:r>
      <w:r w:rsidRPr="000001C8">
        <w:rPr>
          <w:i/>
          <w:sz w:val="22"/>
          <w:szCs w:val="22"/>
        </w:rPr>
        <w:t xml:space="preserve"> </w:t>
      </w:r>
      <w:r w:rsidR="008C021F" w:rsidRPr="000001C8">
        <w:rPr>
          <w:i/>
          <w:sz w:val="22"/>
          <w:szCs w:val="22"/>
        </w:rPr>
        <w:t xml:space="preserve"> </w:t>
      </w:r>
      <w:r w:rsidRPr="000001C8">
        <w:rPr>
          <w:i/>
          <w:sz w:val="22"/>
          <w:szCs w:val="22"/>
        </w:rPr>
        <w:t xml:space="preserve">производится Государственным заказчиком </w:t>
      </w:r>
      <w:r w:rsidR="008C021F" w:rsidRPr="000001C8">
        <w:rPr>
          <w:i/>
          <w:sz w:val="22"/>
          <w:szCs w:val="22"/>
        </w:rPr>
        <w:t xml:space="preserve">в течение </w:t>
      </w:r>
      <w:r w:rsidR="008C021F" w:rsidRPr="000001C8">
        <w:rPr>
          <w:b/>
          <w:i/>
          <w:sz w:val="22"/>
          <w:szCs w:val="22"/>
        </w:rPr>
        <w:t xml:space="preserve">15 </w:t>
      </w:r>
      <w:r w:rsidRPr="000001C8">
        <w:rPr>
          <w:b/>
          <w:i/>
          <w:sz w:val="22"/>
          <w:szCs w:val="22"/>
        </w:rPr>
        <w:t xml:space="preserve">(пятнадцати) </w:t>
      </w:r>
      <w:r w:rsidR="008C021F" w:rsidRPr="000001C8">
        <w:rPr>
          <w:b/>
          <w:i/>
          <w:sz w:val="22"/>
          <w:szCs w:val="22"/>
        </w:rPr>
        <w:t>рабочих дней</w:t>
      </w:r>
      <w:r w:rsidR="008C021F" w:rsidRPr="000001C8">
        <w:rPr>
          <w:i/>
          <w:sz w:val="22"/>
          <w:szCs w:val="22"/>
        </w:rPr>
        <w:t xml:space="preserve"> с даты представления вышеперечисленных документов. Однако</w:t>
      </w:r>
      <w:r w:rsidRPr="000001C8">
        <w:rPr>
          <w:i/>
          <w:sz w:val="22"/>
          <w:szCs w:val="22"/>
        </w:rPr>
        <w:t>, в соответствии с пунктом 4.4.</w:t>
      </w:r>
      <w:r w:rsidR="008C021F" w:rsidRPr="000001C8">
        <w:rPr>
          <w:i/>
          <w:sz w:val="22"/>
          <w:szCs w:val="22"/>
        </w:rPr>
        <w:t xml:space="preserve"> проект</w:t>
      </w:r>
      <w:r w:rsidRPr="000001C8">
        <w:rPr>
          <w:i/>
          <w:sz w:val="22"/>
          <w:szCs w:val="22"/>
        </w:rPr>
        <w:t>а</w:t>
      </w:r>
      <w:r w:rsidR="008C021F" w:rsidRPr="000001C8">
        <w:rPr>
          <w:i/>
          <w:sz w:val="22"/>
          <w:szCs w:val="22"/>
        </w:rPr>
        <w:t xml:space="preserve"> контракта </w:t>
      </w:r>
      <w:r w:rsidRPr="000001C8">
        <w:rPr>
          <w:i/>
          <w:sz w:val="22"/>
          <w:szCs w:val="22"/>
        </w:rPr>
        <w:t>З</w:t>
      </w:r>
      <w:r w:rsidR="008C021F" w:rsidRPr="000001C8">
        <w:rPr>
          <w:i/>
          <w:sz w:val="22"/>
          <w:szCs w:val="22"/>
        </w:rPr>
        <w:t xml:space="preserve">аказчик производит оплату ежемесячно за фактически оказанные </w:t>
      </w:r>
      <w:r w:rsidR="008C021F" w:rsidRPr="000001C8">
        <w:rPr>
          <w:b/>
          <w:i/>
          <w:sz w:val="22"/>
          <w:szCs w:val="22"/>
        </w:rPr>
        <w:t>услуги</w:t>
      </w:r>
      <w:r w:rsidR="008C021F" w:rsidRPr="000001C8">
        <w:rPr>
          <w:i/>
          <w:sz w:val="22"/>
          <w:szCs w:val="22"/>
        </w:rPr>
        <w:t xml:space="preserve"> на </w:t>
      </w:r>
      <w:r w:rsidR="008C021F" w:rsidRPr="000001C8">
        <w:rPr>
          <w:i/>
          <w:sz w:val="22"/>
          <w:szCs w:val="22"/>
        </w:rPr>
        <w:lastRenderedPageBreak/>
        <w:t xml:space="preserve">основании счета-фактуры </w:t>
      </w:r>
      <w:r w:rsidRPr="000001C8">
        <w:rPr>
          <w:i/>
          <w:sz w:val="22"/>
          <w:szCs w:val="22"/>
        </w:rPr>
        <w:t xml:space="preserve">(счета) </w:t>
      </w:r>
      <w:r w:rsidR="008C021F" w:rsidRPr="000001C8">
        <w:rPr>
          <w:i/>
          <w:sz w:val="22"/>
          <w:szCs w:val="22"/>
        </w:rPr>
        <w:t xml:space="preserve">и акта оказанных услуг путем перечисления денежных средств на расчетный счет </w:t>
      </w:r>
      <w:r w:rsidRPr="000001C8">
        <w:rPr>
          <w:i/>
          <w:sz w:val="22"/>
          <w:szCs w:val="22"/>
        </w:rPr>
        <w:t xml:space="preserve">Исполнителя </w:t>
      </w:r>
      <w:r w:rsidR="008C021F" w:rsidRPr="000001C8">
        <w:rPr>
          <w:b/>
          <w:i/>
          <w:sz w:val="22"/>
          <w:szCs w:val="22"/>
        </w:rPr>
        <w:t xml:space="preserve">в течение </w:t>
      </w:r>
      <w:r w:rsidRPr="000001C8">
        <w:rPr>
          <w:b/>
          <w:i/>
          <w:sz w:val="22"/>
          <w:szCs w:val="22"/>
        </w:rPr>
        <w:t>пяти</w:t>
      </w:r>
      <w:r w:rsidR="008C021F" w:rsidRPr="000001C8">
        <w:rPr>
          <w:b/>
          <w:i/>
          <w:sz w:val="22"/>
          <w:szCs w:val="22"/>
        </w:rPr>
        <w:t xml:space="preserve"> банковских дней</w:t>
      </w:r>
      <w:r w:rsidR="008C021F" w:rsidRPr="000001C8">
        <w:rPr>
          <w:i/>
          <w:sz w:val="22"/>
          <w:szCs w:val="22"/>
        </w:rPr>
        <w:t xml:space="preserve"> с момента подписания сторонами акта оказанных услуг</w:t>
      </w:r>
      <w:r w:rsidR="000001C8" w:rsidRPr="000001C8">
        <w:rPr>
          <w:i/>
          <w:sz w:val="22"/>
          <w:szCs w:val="22"/>
        </w:rPr>
        <w:t>»</w:t>
      </w:r>
      <w:r w:rsidR="008C021F" w:rsidRPr="008C021F">
        <w:rPr>
          <w:sz w:val="22"/>
          <w:szCs w:val="22"/>
        </w:rPr>
        <w:t>.</w:t>
      </w:r>
    </w:p>
    <w:p w:rsidR="00C305B3" w:rsidRPr="008C021F" w:rsidRDefault="00C305B3" w:rsidP="008C021F">
      <w:pPr>
        <w:spacing w:before="100" w:beforeAutospacing="1" w:after="100" w:afterAutospacing="1"/>
        <w:ind w:firstLine="708"/>
        <w:contextualSpacing/>
        <w:jc w:val="both"/>
        <w:rPr>
          <w:sz w:val="22"/>
          <w:szCs w:val="22"/>
        </w:rPr>
      </w:pPr>
      <w:r>
        <w:rPr>
          <w:sz w:val="22"/>
          <w:szCs w:val="22"/>
        </w:rPr>
        <w:t>Представитель Заказчика согласился с доводом Заявителя и пояснил, что данное несоответствие произошло в результате допущенной технической ошибки.</w:t>
      </w:r>
    </w:p>
    <w:p w:rsidR="00F713C9" w:rsidRDefault="0040381A" w:rsidP="00282337">
      <w:pPr>
        <w:autoSpaceDE w:val="0"/>
        <w:autoSpaceDN w:val="0"/>
        <w:adjustRightInd w:val="0"/>
        <w:ind w:firstLine="709"/>
        <w:jc w:val="both"/>
        <w:outlineLvl w:val="1"/>
        <w:rPr>
          <w:sz w:val="22"/>
          <w:szCs w:val="22"/>
        </w:rPr>
      </w:pPr>
      <w:r>
        <w:rPr>
          <w:sz w:val="22"/>
          <w:szCs w:val="22"/>
        </w:rPr>
        <w:t xml:space="preserve">Вместе с тем, Комиссия отмечает, что данное несоответствие </w:t>
      </w:r>
      <w:r w:rsidR="00C161F5">
        <w:rPr>
          <w:sz w:val="22"/>
          <w:szCs w:val="22"/>
        </w:rPr>
        <w:t xml:space="preserve">могло быть устранено, если бы Заявитель </w:t>
      </w:r>
      <w:r>
        <w:rPr>
          <w:sz w:val="22"/>
          <w:szCs w:val="22"/>
        </w:rPr>
        <w:t>в соответствии с требованиями части 3 статьи 41.7 Федерального закона «О размещении заказов»</w:t>
      </w:r>
      <w:r w:rsidR="00C161F5">
        <w:rPr>
          <w:sz w:val="22"/>
          <w:szCs w:val="22"/>
        </w:rPr>
        <w:t xml:space="preserve"> направ</w:t>
      </w:r>
      <w:r w:rsidR="00C544E0">
        <w:rPr>
          <w:sz w:val="22"/>
          <w:szCs w:val="22"/>
        </w:rPr>
        <w:t>и</w:t>
      </w:r>
      <w:r w:rsidR="00C161F5">
        <w:rPr>
          <w:sz w:val="22"/>
          <w:szCs w:val="22"/>
        </w:rPr>
        <w:t>л</w:t>
      </w:r>
      <w:r w:rsidR="00C544E0">
        <w:rPr>
          <w:sz w:val="22"/>
          <w:szCs w:val="22"/>
        </w:rPr>
        <w:t xml:space="preserve"> соответствующий запрос </w:t>
      </w:r>
      <w:r w:rsidR="00C161F5">
        <w:rPr>
          <w:sz w:val="22"/>
          <w:szCs w:val="22"/>
        </w:rPr>
        <w:t>Заказчику</w:t>
      </w:r>
      <w:r>
        <w:rPr>
          <w:sz w:val="22"/>
          <w:szCs w:val="22"/>
        </w:rPr>
        <w:t>.</w:t>
      </w:r>
    </w:p>
    <w:p w:rsidR="0040381A" w:rsidRPr="008C021F" w:rsidRDefault="0040381A" w:rsidP="00282337">
      <w:pPr>
        <w:autoSpaceDE w:val="0"/>
        <w:autoSpaceDN w:val="0"/>
        <w:adjustRightInd w:val="0"/>
        <w:ind w:firstLine="709"/>
        <w:jc w:val="both"/>
        <w:outlineLvl w:val="1"/>
        <w:rPr>
          <w:sz w:val="22"/>
          <w:szCs w:val="22"/>
        </w:rPr>
      </w:pPr>
    </w:p>
    <w:p w:rsidR="000001C8" w:rsidRPr="00BE49F1" w:rsidRDefault="000001C8" w:rsidP="00BE49F1">
      <w:pPr>
        <w:spacing w:before="100" w:beforeAutospacing="1" w:after="100" w:afterAutospacing="1"/>
        <w:ind w:firstLine="708"/>
        <w:contextualSpacing/>
        <w:jc w:val="both"/>
        <w:rPr>
          <w:sz w:val="22"/>
          <w:szCs w:val="22"/>
        </w:rPr>
      </w:pPr>
      <w:r w:rsidRPr="00BE49F1">
        <w:rPr>
          <w:b/>
          <w:sz w:val="22"/>
          <w:szCs w:val="22"/>
        </w:rPr>
        <w:t>3.3.</w:t>
      </w:r>
      <w:r w:rsidRPr="00BE49F1">
        <w:rPr>
          <w:sz w:val="22"/>
          <w:szCs w:val="22"/>
        </w:rPr>
        <w:t xml:space="preserve"> Комиссия считает </w:t>
      </w:r>
      <w:r w:rsidRPr="00BE49F1">
        <w:rPr>
          <w:b/>
          <w:sz w:val="22"/>
          <w:szCs w:val="22"/>
        </w:rPr>
        <w:t>необоснованным</w:t>
      </w:r>
      <w:r w:rsidRPr="00BE49F1">
        <w:rPr>
          <w:sz w:val="22"/>
          <w:szCs w:val="22"/>
        </w:rPr>
        <w:t xml:space="preserve"> довод Заявителя о том, что начальная (максимальная) цена контракта определена Заказчиком таким образом, что исключает участие ФГУП «Почта России» в торгах. </w:t>
      </w:r>
    </w:p>
    <w:p w:rsidR="00BE49F1" w:rsidRPr="00BE49F1" w:rsidRDefault="00BE49F1" w:rsidP="00BE49F1">
      <w:pPr>
        <w:autoSpaceDE w:val="0"/>
        <w:autoSpaceDN w:val="0"/>
        <w:adjustRightInd w:val="0"/>
        <w:ind w:firstLine="708"/>
        <w:jc w:val="both"/>
        <w:outlineLvl w:val="1"/>
        <w:rPr>
          <w:sz w:val="22"/>
          <w:szCs w:val="22"/>
        </w:rPr>
      </w:pPr>
      <w:r w:rsidRPr="00BE49F1">
        <w:rPr>
          <w:sz w:val="22"/>
          <w:szCs w:val="22"/>
        </w:rPr>
        <w:t>Частью 2 статьи 19.1</w:t>
      </w:r>
      <w:r w:rsidR="000001C8" w:rsidRPr="00BE49F1">
        <w:rPr>
          <w:sz w:val="22"/>
          <w:szCs w:val="22"/>
        </w:rPr>
        <w:t xml:space="preserve"> Федерального закона «О размещении заказов» </w:t>
      </w:r>
      <w:r w:rsidRPr="00BE49F1">
        <w:rPr>
          <w:sz w:val="22"/>
          <w:szCs w:val="22"/>
        </w:rPr>
        <w:t>установлено, что  в конкурсной документации, документации об аукционе (в том числе в документации об открытом аукционе в электронной форме), извещении о проведении запроса котировок указывается обоснование начальной (максимальной) цены контракта (цены лота), содержащее полученные заказчиком, уполномоченным органом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BE49F1" w:rsidRPr="00BE49F1" w:rsidRDefault="00BE49F1" w:rsidP="00BE49F1">
      <w:pPr>
        <w:autoSpaceDE w:val="0"/>
        <w:autoSpaceDN w:val="0"/>
        <w:adjustRightInd w:val="0"/>
        <w:ind w:firstLine="708"/>
        <w:jc w:val="both"/>
        <w:outlineLvl w:val="1"/>
        <w:rPr>
          <w:sz w:val="22"/>
          <w:szCs w:val="22"/>
        </w:rPr>
      </w:pPr>
      <w:r w:rsidRPr="00BE49F1">
        <w:rPr>
          <w:sz w:val="22"/>
          <w:szCs w:val="22"/>
        </w:rPr>
        <w:t xml:space="preserve">Исходя из требований части 3 статьи 19.1 настоящего Федерального закона размещение на официальном сайте конкурсной документации, документации об аукционе (в том числе документации об открытом аукционе в электронной форме), извещения о проведении запроса котировок, в которых указываются обоснование начальной (максимальной) цены контракта (цены лота) и иная предусмотренная </w:t>
      </w:r>
      <w:hyperlink r:id="rId12" w:history="1">
        <w:r w:rsidRPr="00BE49F1">
          <w:rPr>
            <w:sz w:val="22"/>
            <w:szCs w:val="22"/>
          </w:rPr>
          <w:t>частью 2</w:t>
        </w:r>
      </w:hyperlink>
      <w:r w:rsidRPr="00BE49F1">
        <w:rPr>
          <w:sz w:val="22"/>
          <w:szCs w:val="22"/>
        </w:rPr>
        <w:t xml:space="preserve"> настоящей статьи информация, признается добросовестным исполнением требований настоящей статьи.</w:t>
      </w:r>
    </w:p>
    <w:p w:rsidR="000001C8" w:rsidRPr="00BE49F1" w:rsidRDefault="00C544E0" w:rsidP="00BE49F1">
      <w:pPr>
        <w:autoSpaceDE w:val="0"/>
        <w:autoSpaceDN w:val="0"/>
        <w:adjustRightInd w:val="0"/>
        <w:ind w:firstLine="708"/>
        <w:jc w:val="both"/>
        <w:outlineLvl w:val="1"/>
        <w:rPr>
          <w:sz w:val="22"/>
          <w:szCs w:val="22"/>
        </w:rPr>
      </w:pPr>
      <w:r>
        <w:rPr>
          <w:sz w:val="22"/>
          <w:szCs w:val="22"/>
        </w:rPr>
        <w:t>Комиссия считает, что</w:t>
      </w:r>
      <w:r w:rsidR="00BE49F1">
        <w:rPr>
          <w:sz w:val="22"/>
          <w:szCs w:val="22"/>
        </w:rPr>
        <w:t xml:space="preserve"> </w:t>
      </w:r>
      <w:r w:rsidR="000001C8" w:rsidRPr="00BE49F1">
        <w:rPr>
          <w:sz w:val="22"/>
          <w:szCs w:val="22"/>
        </w:rPr>
        <w:t>документация об аукционе содержит расчет начальной (максимальной) цены государственного контракта</w:t>
      </w:r>
      <w:r>
        <w:rPr>
          <w:sz w:val="22"/>
          <w:szCs w:val="22"/>
        </w:rPr>
        <w:t xml:space="preserve">, при этом </w:t>
      </w:r>
      <w:r w:rsidR="000001C8" w:rsidRPr="00BE49F1">
        <w:rPr>
          <w:sz w:val="22"/>
          <w:szCs w:val="22"/>
        </w:rPr>
        <w:t xml:space="preserve">стоимость единицы товара (доставки заказной корреспонденции) составляет </w:t>
      </w:r>
      <w:r w:rsidR="000001C8" w:rsidRPr="00BE49F1">
        <w:rPr>
          <w:b/>
          <w:sz w:val="22"/>
          <w:szCs w:val="22"/>
        </w:rPr>
        <w:t>15 рублей</w:t>
      </w:r>
      <w:r w:rsidR="000001C8" w:rsidRPr="00BE49F1">
        <w:rPr>
          <w:sz w:val="22"/>
          <w:szCs w:val="22"/>
        </w:rPr>
        <w:t>.</w:t>
      </w:r>
    </w:p>
    <w:p w:rsidR="000001C8" w:rsidRPr="00BE49F1" w:rsidRDefault="000001C8" w:rsidP="00BE49F1">
      <w:pPr>
        <w:autoSpaceDE w:val="0"/>
        <w:autoSpaceDN w:val="0"/>
        <w:adjustRightInd w:val="0"/>
        <w:ind w:firstLine="708"/>
        <w:jc w:val="both"/>
        <w:outlineLvl w:val="1"/>
        <w:rPr>
          <w:i/>
          <w:sz w:val="22"/>
          <w:szCs w:val="22"/>
        </w:rPr>
      </w:pPr>
      <w:r w:rsidRPr="00BE49F1">
        <w:rPr>
          <w:sz w:val="22"/>
          <w:szCs w:val="22"/>
        </w:rPr>
        <w:t>Как указано в жалобе Заявителя</w:t>
      </w:r>
      <w:r w:rsidR="00C544E0">
        <w:rPr>
          <w:sz w:val="22"/>
          <w:szCs w:val="22"/>
        </w:rPr>
        <w:t>:</w:t>
      </w:r>
      <w:r w:rsidRPr="00BE49F1">
        <w:rPr>
          <w:sz w:val="22"/>
          <w:szCs w:val="22"/>
        </w:rPr>
        <w:t xml:space="preserve"> </w:t>
      </w:r>
      <w:r w:rsidRPr="00BE49F1">
        <w:rPr>
          <w:i/>
          <w:sz w:val="22"/>
          <w:szCs w:val="22"/>
        </w:rPr>
        <w:t>«Согласно Приказу ФСТ РФ от 13.03.2012 № 26-с/1 «Об утверждении тарифов на услугу почтовой связи по пересылке внутренней письменной корреспонденции</w:t>
      </w:r>
      <w:r w:rsidR="00073662" w:rsidRPr="00BE49F1">
        <w:rPr>
          <w:i/>
          <w:sz w:val="22"/>
          <w:szCs w:val="22"/>
        </w:rPr>
        <w:t xml:space="preserve"> (почтовых карточек, писем, бандеролей), предоставляемую ФГУП «Почта России» стоимость пересылки заказного письма с учетом НДС на период исполнения контракта составит 33,63 руб.</w:t>
      </w:r>
    </w:p>
    <w:p w:rsidR="00954D7C" w:rsidRDefault="00073662" w:rsidP="00954D7C">
      <w:pPr>
        <w:shd w:val="clear" w:color="auto" w:fill="FFFFFF"/>
        <w:ind w:firstLine="709"/>
        <w:jc w:val="both"/>
        <w:rPr>
          <w:iCs/>
          <w:sz w:val="22"/>
          <w:szCs w:val="22"/>
        </w:rPr>
      </w:pPr>
      <w:r w:rsidRPr="00BE49F1">
        <w:rPr>
          <w:i/>
          <w:iCs/>
          <w:sz w:val="22"/>
          <w:szCs w:val="22"/>
        </w:rPr>
        <w:t xml:space="preserve">Тарифы, утверждаемые ФСТ РФ, являются твердыми и рассчитаны с учетом затрат предприятия на оказание услуг почтовой связи. В этой связи установление начальной (максимальной) цены контракта при размещении государственных и муниципальных заказов, а также заключение договоров на услуги почтовой связи по тарифам ниже, установленных </w:t>
      </w:r>
      <w:r w:rsidR="00BE49F1" w:rsidRPr="00BE49F1">
        <w:rPr>
          <w:i/>
          <w:iCs/>
          <w:sz w:val="22"/>
          <w:szCs w:val="22"/>
        </w:rPr>
        <w:t>органом исполнительной власти для федерального почтового оператора нарушает эффективное функционирование товарного рынка»</w:t>
      </w:r>
      <w:r w:rsidR="00BE49F1">
        <w:rPr>
          <w:iCs/>
          <w:sz w:val="22"/>
          <w:szCs w:val="22"/>
        </w:rPr>
        <w:t>.</w:t>
      </w:r>
    </w:p>
    <w:p w:rsidR="00BE49F1" w:rsidRPr="00BE49F1" w:rsidRDefault="00BE49F1" w:rsidP="00BE49F1">
      <w:pPr>
        <w:shd w:val="clear" w:color="auto" w:fill="FFFFFF"/>
        <w:spacing w:before="5"/>
        <w:ind w:right="5" w:firstLine="709"/>
        <w:jc w:val="both"/>
        <w:rPr>
          <w:color w:val="000000"/>
          <w:spacing w:val="6"/>
          <w:sz w:val="22"/>
          <w:szCs w:val="22"/>
        </w:rPr>
      </w:pPr>
      <w:r w:rsidRPr="00BE49F1">
        <w:rPr>
          <w:color w:val="000000"/>
          <w:spacing w:val="6"/>
          <w:sz w:val="22"/>
          <w:szCs w:val="22"/>
        </w:rPr>
        <w:t xml:space="preserve">Комиссия не согласна с </w:t>
      </w:r>
      <w:r w:rsidR="00C544E0">
        <w:rPr>
          <w:color w:val="000000"/>
          <w:spacing w:val="6"/>
          <w:sz w:val="22"/>
          <w:szCs w:val="22"/>
        </w:rPr>
        <w:t xml:space="preserve">данным </w:t>
      </w:r>
      <w:r w:rsidRPr="00BE49F1">
        <w:rPr>
          <w:color w:val="000000"/>
          <w:spacing w:val="6"/>
          <w:sz w:val="22"/>
          <w:szCs w:val="22"/>
        </w:rPr>
        <w:t>доводом Заявителя в связи со следующим.</w:t>
      </w:r>
    </w:p>
    <w:p w:rsidR="00BE49F1" w:rsidRPr="00BE49F1" w:rsidRDefault="00BE49F1" w:rsidP="00BE49F1">
      <w:pPr>
        <w:shd w:val="clear" w:color="auto" w:fill="FFFFFF"/>
        <w:spacing w:before="5"/>
        <w:ind w:right="5" w:firstLine="709"/>
        <w:jc w:val="both"/>
        <w:rPr>
          <w:sz w:val="22"/>
          <w:szCs w:val="22"/>
        </w:rPr>
      </w:pPr>
      <w:r w:rsidRPr="00BE49F1">
        <w:rPr>
          <w:color w:val="000000"/>
          <w:spacing w:val="6"/>
          <w:sz w:val="22"/>
          <w:szCs w:val="22"/>
        </w:rPr>
        <w:t>В силу статьи 18 Федерального закона 17.07.1999 №</w:t>
      </w:r>
      <w:r w:rsidR="00C544E0">
        <w:rPr>
          <w:color w:val="000000"/>
          <w:spacing w:val="6"/>
          <w:sz w:val="22"/>
          <w:szCs w:val="22"/>
        </w:rPr>
        <w:t xml:space="preserve"> </w:t>
      </w:r>
      <w:r w:rsidRPr="00BE49F1">
        <w:rPr>
          <w:color w:val="000000"/>
          <w:spacing w:val="6"/>
          <w:sz w:val="22"/>
          <w:szCs w:val="22"/>
        </w:rPr>
        <w:t xml:space="preserve">176-ФЗ «О </w:t>
      </w:r>
      <w:r w:rsidRPr="00BE49F1">
        <w:rPr>
          <w:color w:val="000000"/>
          <w:sz w:val="22"/>
          <w:szCs w:val="22"/>
        </w:rPr>
        <w:t xml:space="preserve">почтовой связи» организации федеральной почтовой связи обеспечивают </w:t>
      </w:r>
      <w:r w:rsidRPr="00BE49F1">
        <w:rPr>
          <w:color w:val="000000"/>
          <w:spacing w:val="-1"/>
          <w:sz w:val="22"/>
          <w:szCs w:val="22"/>
        </w:rPr>
        <w:t xml:space="preserve">оказание универсальных услуг почтовой связи, осуществляют оказание иных </w:t>
      </w:r>
      <w:r w:rsidRPr="00BE49F1">
        <w:rPr>
          <w:color w:val="000000"/>
          <w:sz w:val="22"/>
          <w:szCs w:val="22"/>
        </w:rPr>
        <w:t xml:space="preserve">услуг почтовой связи, тарифы на которые </w:t>
      </w:r>
      <w:r w:rsidRPr="00BE49F1">
        <w:rPr>
          <w:color w:val="000000"/>
          <w:sz w:val="22"/>
          <w:szCs w:val="22"/>
          <w:u w:val="single"/>
        </w:rPr>
        <w:t>не регулируются государством</w:t>
      </w:r>
      <w:r w:rsidRPr="00BE49F1">
        <w:rPr>
          <w:color w:val="000000"/>
          <w:sz w:val="22"/>
          <w:szCs w:val="22"/>
        </w:rPr>
        <w:t>.</w:t>
      </w:r>
    </w:p>
    <w:p w:rsidR="000001C8" w:rsidRDefault="00BE49F1" w:rsidP="00BE49F1">
      <w:pPr>
        <w:shd w:val="clear" w:color="auto" w:fill="FFFFFF"/>
        <w:ind w:firstLine="709"/>
        <w:jc w:val="both"/>
        <w:rPr>
          <w:color w:val="000000"/>
          <w:sz w:val="22"/>
          <w:szCs w:val="22"/>
        </w:rPr>
      </w:pPr>
      <w:r w:rsidRPr="00BE49F1">
        <w:rPr>
          <w:color w:val="000000"/>
          <w:spacing w:val="1"/>
          <w:sz w:val="22"/>
          <w:szCs w:val="22"/>
        </w:rPr>
        <w:t xml:space="preserve">Из содержания статьи 29 Федерального закона 17.07.1999 </w:t>
      </w:r>
      <w:r w:rsidRPr="00BE49F1">
        <w:rPr>
          <w:color w:val="000000"/>
          <w:sz w:val="22"/>
          <w:szCs w:val="22"/>
        </w:rPr>
        <w:t>№</w:t>
      </w:r>
      <w:r w:rsidR="00C544E0">
        <w:rPr>
          <w:color w:val="000000"/>
          <w:sz w:val="22"/>
          <w:szCs w:val="22"/>
        </w:rPr>
        <w:t xml:space="preserve"> </w:t>
      </w:r>
      <w:r w:rsidRPr="00BE49F1">
        <w:rPr>
          <w:color w:val="000000"/>
          <w:sz w:val="22"/>
          <w:szCs w:val="22"/>
        </w:rPr>
        <w:t>176-ФЗ «О почтовой связи» следует, что плата за услуги почтовой связи, за</w:t>
      </w:r>
      <w:r w:rsidRPr="00BE49F1">
        <w:rPr>
          <w:color w:val="000000"/>
          <w:spacing w:val="9"/>
          <w:sz w:val="22"/>
          <w:szCs w:val="22"/>
        </w:rPr>
        <w:t xml:space="preserve"> исключением универсальных услуг почтовой связи, определяется по </w:t>
      </w:r>
      <w:r w:rsidRPr="00BE49F1">
        <w:rPr>
          <w:color w:val="000000"/>
          <w:sz w:val="22"/>
          <w:szCs w:val="22"/>
        </w:rPr>
        <w:t xml:space="preserve">тарифам, устанавливаем </w:t>
      </w:r>
      <w:r w:rsidRPr="00BE49F1">
        <w:rPr>
          <w:color w:val="000000"/>
          <w:sz w:val="22"/>
          <w:szCs w:val="22"/>
          <w:u w:val="single"/>
        </w:rPr>
        <w:t>на договорной основе</w:t>
      </w:r>
      <w:r w:rsidRPr="00BE49F1">
        <w:rPr>
          <w:color w:val="000000"/>
          <w:sz w:val="22"/>
          <w:szCs w:val="22"/>
        </w:rPr>
        <w:t>.</w:t>
      </w:r>
    </w:p>
    <w:p w:rsidR="00BE49F1" w:rsidRPr="00BE49F1" w:rsidRDefault="00BE49F1" w:rsidP="00BE49F1">
      <w:pPr>
        <w:shd w:val="clear" w:color="auto" w:fill="FFFFFF"/>
        <w:ind w:firstLine="709"/>
        <w:jc w:val="both"/>
        <w:rPr>
          <w:iCs/>
          <w:sz w:val="22"/>
          <w:szCs w:val="22"/>
        </w:rPr>
      </w:pPr>
      <w:r w:rsidRPr="00BE49F1">
        <w:rPr>
          <w:color w:val="000000"/>
          <w:spacing w:val="-1"/>
          <w:sz w:val="22"/>
          <w:szCs w:val="22"/>
        </w:rPr>
        <w:t xml:space="preserve">Таким образом, государственному регулированию подлежат только </w:t>
      </w:r>
      <w:r w:rsidRPr="00BE49F1">
        <w:rPr>
          <w:color w:val="000000"/>
          <w:spacing w:val="8"/>
          <w:sz w:val="22"/>
          <w:szCs w:val="22"/>
        </w:rPr>
        <w:t>универсальные услуги почтовой связи и для ФГУП «Почта России» не было препятствий для участия в данном аукционе.</w:t>
      </w:r>
    </w:p>
    <w:p w:rsidR="004877BC" w:rsidRDefault="004877BC" w:rsidP="004877BC">
      <w:pPr>
        <w:shd w:val="clear" w:color="auto" w:fill="FFFFFF"/>
        <w:ind w:firstLine="709"/>
        <w:jc w:val="both"/>
        <w:rPr>
          <w:color w:val="000000"/>
          <w:spacing w:val="1"/>
          <w:sz w:val="22"/>
          <w:szCs w:val="22"/>
        </w:rPr>
      </w:pPr>
      <w:r>
        <w:rPr>
          <w:color w:val="000000"/>
          <w:sz w:val="22"/>
          <w:szCs w:val="22"/>
        </w:rPr>
        <w:t xml:space="preserve">В силу части 3 статьи 10 </w:t>
      </w:r>
      <w:r w:rsidRPr="00BE49F1">
        <w:rPr>
          <w:color w:val="000000"/>
          <w:spacing w:val="8"/>
          <w:sz w:val="22"/>
          <w:szCs w:val="22"/>
        </w:rPr>
        <w:t xml:space="preserve">Федерального закона «О размещении </w:t>
      </w:r>
      <w:r w:rsidRPr="00BE49F1">
        <w:rPr>
          <w:color w:val="000000"/>
          <w:spacing w:val="3"/>
          <w:sz w:val="22"/>
          <w:szCs w:val="22"/>
        </w:rPr>
        <w:t>заказов</w:t>
      </w:r>
      <w:r w:rsidRPr="00BE49F1">
        <w:rPr>
          <w:color w:val="000000"/>
          <w:spacing w:val="1"/>
          <w:sz w:val="22"/>
          <w:szCs w:val="22"/>
        </w:rPr>
        <w:t>»</w:t>
      </w:r>
      <w:r>
        <w:rPr>
          <w:color w:val="000000"/>
          <w:spacing w:val="1"/>
          <w:sz w:val="22"/>
          <w:szCs w:val="22"/>
        </w:rPr>
        <w:t xml:space="preserve"> решение о способе размещения заказа принимается заказчиком, уполномоченным органом в соответствии с положениями настоящего Федерального закона.</w:t>
      </w:r>
    </w:p>
    <w:p w:rsidR="004877BC" w:rsidRPr="00BE49F1" w:rsidRDefault="004877BC" w:rsidP="004877BC">
      <w:pPr>
        <w:shd w:val="clear" w:color="auto" w:fill="FFFFFF"/>
        <w:ind w:firstLine="709"/>
        <w:jc w:val="both"/>
        <w:rPr>
          <w:sz w:val="22"/>
          <w:szCs w:val="22"/>
        </w:rPr>
      </w:pPr>
      <w:r>
        <w:rPr>
          <w:color w:val="000000"/>
          <w:spacing w:val="1"/>
          <w:sz w:val="22"/>
          <w:szCs w:val="22"/>
        </w:rPr>
        <w:t>При этом заказчики вправе разместить з</w:t>
      </w:r>
      <w:r w:rsidRPr="00BE49F1">
        <w:rPr>
          <w:color w:val="000000"/>
          <w:spacing w:val="17"/>
          <w:sz w:val="22"/>
          <w:szCs w:val="22"/>
        </w:rPr>
        <w:t xml:space="preserve">аказ на оказание услуг </w:t>
      </w:r>
      <w:r w:rsidRPr="00BE49F1">
        <w:rPr>
          <w:color w:val="000000"/>
          <w:spacing w:val="-1"/>
          <w:sz w:val="22"/>
          <w:szCs w:val="22"/>
        </w:rPr>
        <w:t>почтовой связи</w:t>
      </w:r>
      <w:r>
        <w:rPr>
          <w:color w:val="000000"/>
          <w:spacing w:val="-1"/>
          <w:sz w:val="22"/>
          <w:szCs w:val="22"/>
        </w:rPr>
        <w:t xml:space="preserve"> как по правилам </w:t>
      </w:r>
      <w:r w:rsidRPr="00BE49F1">
        <w:rPr>
          <w:color w:val="000000"/>
          <w:spacing w:val="5"/>
          <w:sz w:val="22"/>
          <w:szCs w:val="22"/>
        </w:rPr>
        <w:t>пункт</w:t>
      </w:r>
      <w:r>
        <w:rPr>
          <w:color w:val="000000"/>
          <w:spacing w:val="5"/>
          <w:sz w:val="22"/>
          <w:szCs w:val="22"/>
        </w:rPr>
        <w:t>а</w:t>
      </w:r>
      <w:r w:rsidRPr="00BE49F1">
        <w:rPr>
          <w:color w:val="000000"/>
          <w:spacing w:val="5"/>
          <w:sz w:val="22"/>
          <w:szCs w:val="22"/>
        </w:rPr>
        <w:t xml:space="preserve"> 1 части 2 </w:t>
      </w:r>
      <w:r w:rsidRPr="00BE49F1">
        <w:rPr>
          <w:color w:val="000000"/>
          <w:spacing w:val="8"/>
          <w:sz w:val="22"/>
          <w:szCs w:val="22"/>
        </w:rPr>
        <w:t xml:space="preserve">статьи 55 Федерального закона «О размещении </w:t>
      </w:r>
      <w:r w:rsidRPr="00BE49F1">
        <w:rPr>
          <w:color w:val="000000"/>
          <w:spacing w:val="3"/>
          <w:sz w:val="22"/>
          <w:szCs w:val="22"/>
        </w:rPr>
        <w:t>заказов</w:t>
      </w:r>
      <w:r w:rsidRPr="00BE49F1">
        <w:rPr>
          <w:color w:val="000000"/>
          <w:spacing w:val="1"/>
          <w:sz w:val="22"/>
          <w:szCs w:val="22"/>
        </w:rPr>
        <w:t xml:space="preserve">», </w:t>
      </w:r>
      <w:r>
        <w:rPr>
          <w:color w:val="000000"/>
          <w:spacing w:val="1"/>
          <w:sz w:val="22"/>
          <w:szCs w:val="22"/>
        </w:rPr>
        <w:t xml:space="preserve">так и путем размещения заказа иным способом.  </w:t>
      </w:r>
    </w:p>
    <w:p w:rsidR="00C86514" w:rsidRDefault="00C86514" w:rsidP="000A3241">
      <w:pPr>
        <w:pStyle w:val="21"/>
        <w:spacing w:after="0" w:line="240" w:lineRule="auto"/>
        <w:ind w:firstLine="709"/>
        <w:jc w:val="both"/>
        <w:rPr>
          <w:b/>
          <w:bCs/>
          <w:sz w:val="22"/>
          <w:szCs w:val="22"/>
        </w:rPr>
      </w:pPr>
    </w:p>
    <w:p w:rsidR="00954D7C" w:rsidRPr="000A3241" w:rsidRDefault="00954D7C" w:rsidP="000A3241">
      <w:pPr>
        <w:pStyle w:val="21"/>
        <w:spacing w:after="0" w:line="240" w:lineRule="auto"/>
        <w:ind w:firstLine="709"/>
        <w:jc w:val="both"/>
        <w:rPr>
          <w:sz w:val="22"/>
          <w:szCs w:val="22"/>
        </w:rPr>
      </w:pPr>
      <w:r w:rsidRPr="00247C0F">
        <w:rPr>
          <w:b/>
          <w:bCs/>
          <w:sz w:val="22"/>
          <w:szCs w:val="22"/>
        </w:rPr>
        <w:t>4.</w:t>
      </w:r>
      <w:r w:rsidRPr="00247C0F">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w:t>
      </w:r>
      <w:r w:rsidRPr="000A3241">
        <w:rPr>
          <w:sz w:val="22"/>
          <w:szCs w:val="22"/>
        </w:rPr>
        <w:lastRenderedPageBreak/>
        <w:t>10.12.2007 № 10661 (далее - Административный регламент),  проверяет размещение заказа в полном объеме.</w:t>
      </w:r>
    </w:p>
    <w:p w:rsidR="00BE49F1" w:rsidRPr="000A3241" w:rsidRDefault="00954D7C" w:rsidP="000A3241">
      <w:pPr>
        <w:ind w:firstLine="709"/>
        <w:jc w:val="both"/>
        <w:rPr>
          <w:sz w:val="22"/>
          <w:szCs w:val="22"/>
        </w:rPr>
      </w:pPr>
      <w:r w:rsidRPr="000A3241">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0A3241">
        <w:rPr>
          <w:sz w:val="22"/>
          <w:szCs w:val="22"/>
        </w:rPr>
        <w:t xml:space="preserve">» </w:t>
      </w:r>
      <w:r w:rsidR="00BE49F1" w:rsidRPr="000A3241">
        <w:rPr>
          <w:sz w:val="22"/>
          <w:szCs w:val="22"/>
        </w:rPr>
        <w:t>Комиссия установила следующее.</w:t>
      </w:r>
    </w:p>
    <w:p w:rsidR="000A3241" w:rsidRPr="000A3241" w:rsidRDefault="000A3241" w:rsidP="000A3241">
      <w:pPr>
        <w:autoSpaceDE w:val="0"/>
        <w:autoSpaceDN w:val="0"/>
        <w:adjustRightInd w:val="0"/>
        <w:ind w:firstLine="709"/>
        <w:jc w:val="both"/>
        <w:outlineLvl w:val="1"/>
        <w:rPr>
          <w:sz w:val="22"/>
          <w:szCs w:val="22"/>
        </w:rPr>
      </w:pPr>
      <w:r w:rsidRPr="000A3241">
        <w:rPr>
          <w:sz w:val="22"/>
          <w:szCs w:val="22"/>
        </w:rPr>
        <w:t xml:space="preserve">Частью 7 статьи 41.7 Федерального закона «О размещении заказов» установлено, что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не позднее чем за пять дней до даты окончания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указанного решения изменения, внесенные в документацию об открытом аукционе, размещаются заказчиком, уполномоченным органом, специализированной организацией на официальном сайте. 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w:t>
      </w:r>
      <w:r w:rsidRPr="000A3241">
        <w:rPr>
          <w:b/>
          <w:sz w:val="22"/>
          <w:szCs w:val="22"/>
        </w:rPr>
        <w:t>не менее чем пятнадцать дней</w:t>
      </w:r>
      <w:r w:rsidRPr="000A3241">
        <w:rPr>
          <w:sz w:val="22"/>
          <w:szCs w:val="22"/>
        </w:rPr>
        <w:t xml:space="preserve"> или, если начальная (максимальная) цена контракта (цена лота) не превышает три миллиона рублей, не менее чем семь дней.</w:t>
      </w:r>
    </w:p>
    <w:p w:rsidR="00D34DA3" w:rsidRDefault="00D34DA3" w:rsidP="00D34DA3">
      <w:pPr>
        <w:ind w:firstLine="709"/>
        <w:jc w:val="both"/>
        <w:rPr>
          <w:sz w:val="22"/>
          <w:szCs w:val="22"/>
        </w:rPr>
      </w:pPr>
      <w:r>
        <w:rPr>
          <w:sz w:val="22"/>
          <w:szCs w:val="22"/>
        </w:rPr>
        <w:t>В соответствии с указанными требованиями 06.04.2012</w:t>
      </w:r>
      <w:r w:rsidR="004877BC">
        <w:rPr>
          <w:sz w:val="22"/>
          <w:szCs w:val="22"/>
        </w:rPr>
        <w:t xml:space="preserve"> по собственной инициативе </w:t>
      </w:r>
      <w:r>
        <w:rPr>
          <w:sz w:val="22"/>
          <w:szCs w:val="22"/>
        </w:rPr>
        <w:t xml:space="preserve"> Заказчик внес следующ</w:t>
      </w:r>
      <w:r w:rsidR="004877BC">
        <w:rPr>
          <w:sz w:val="22"/>
          <w:szCs w:val="22"/>
        </w:rPr>
        <w:t>е</w:t>
      </w:r>
      <w:r>
        <w:rPr>
          <w:sz w:val="22"/>
          <w:szCs w:val="22"/>
        </w:rPr>
        <w:t>е изменени</w:t>
      </w:r>
      <w:r w:rsidR="004877BC">
        <w:rPr>
          <w:sz w:val="22"/>
          <w:szCs w:val="22"/>
        </w:rPr>
        <w:t>е</w:t>
      </w:r>
      <w:r>
        <w:rPr>
          <w:sz w:val="22"/>
          <w:szCs w:val="22"/>
        </w:rPr>
        <w:t xml:space="preserve"> в документаци</w:t>
      </w:r>
      <w:r w:rsidR="004877BC">
        <w:rPr>
          <w:sz w:val="22"/>
          <w:szCs w:val="22"/>
        </w:rPr>
        <w:t>ю об аукционе:</w:t>
      </w:r>
    </w:p>
    <w:p w:rsidR="00D34DA3" w:rsidRPr="00D34DA3" w:rsidRDefault="00D34DA3" w:rsidP="00D34DA3">
      <w:pPr>
        <w:ind w:firstLine="709"/>
        <w:jc w:val="both"/>
        <w:rPr>
          <w:i/>
          <w:sz w:val="22"/>
          <w:szCs w:val="22"/>
        </w:rPr>
      </w:pPr>
      <w:r w:rsidRPr="00D34DA3">
        <w:rPr>
          <w:i/>
          <w:sz w:val="22"/>
          <w:szCs w:val="22"/>
        </w:rPr>
        <w:t>«РАЗЪЯСНЕНИЕ:</w:t>
      </w:r>
    </w:p>
    <w:p w:rsidR="00D34DA3" w:rsidRPr="00D34DA3" w:rsidRDefault="00D34DA3" w:rsidP="00D34DA3">
      <w:pPr>
        <w:ind w:firstLine="709"/>
        <w:jc w:val="both"/>
        <w:rPr>
          <w:b/>
          <w:i/>
          <w:sz w:val="22"/>
          <w:szCs w:val="22"/>
        </w:rPr>
      </w:pPr>
      <w:r w:rsidRPr="00D34DA3">
        <w:rPr>
          <w:i/>
          <w:sz w:val="22"/>
          <w:szCs w:val="22"/>
        </w:rPr>
        <w:t xml:space="preserve">Заказчик, в связи с технической ошибкой, </w:t>
      </w:r>
      <w:r w:rsidRPr="00D34DA3">
        <w:rPr>
          <w:i/>
          <w:sz w:val="22"/>
          <w:szCs w:val="22"/>
          <w:u w:val="single"/>
        </w:rPr>
        <w:t>аннулирует (исключает</w:t>
      </w:r>
      <w:r w:rsidRPr="00D34DA3">
        <w:rPr>
          <w:i/>
          <w:sz w:val="22"/>
          <w:szCs w:val="22"/>
        </w:rPr>
        <w:t xml:space="preserve">) пункт </w:t>
      </w:r>
      <w:r w:rsidRPr="00D34DA3">
        <w:rPr>
          <w:b/>
          <w:i/>
          <w:sz w:val="22"/>
          <w:szCs w:val="22"/>
        </w:rPr>
        <w:t xml:space="preserve">“Участники размещения заказа: </w:t>
      </w:r>
    </w:p>
    <w:p w:rsidR="00D34DA3" w:rsidRPr="00D34DA3" w:rsidRDefault="00D34DA3" w:rsidP="00D34DA3">
      <w:pPr>
        <w:ind w:firstLine="709"/>
        <w:jc w:val="both"/>
        <w:rPr>
          <w:sz w:val="22"/>
          <w:szCs w:val="22"/>
        </w:rPr>
      </w:pPr>
      <w:r w:rsidRPr="00D34DA3">
        <w:rPr>
          <w:b/>
          <w:i/>
          <w:sz w:val="22"/>
          <w:szCs w:val="22"/>
        </w:rPr>
        <w:t xml:space="preserve">В соответствии со ст.15 Федерального закона 94-ФЗ участниками размещения заказа являются только субъекты малого предпринимательства. Статус субъекта малого предпринимательства определяется в соответствии с Федеральным законом от 24.07.2007г. №209-ФЗ «О развитии малого и среднего предпринимательства в Российской Федерации». Участник размещения заказа  должен соответствовать требованиям статьи 4 указанного выше Федерального закона, </w:t>
      </w:r>
      <w:r w:rsidRPr="00D34DA3">
        <w:rPr>
          <w:i/>
          <w:sz w:val="22"/>
          <w:szCs w:val="22"/>
        </w:rPr>
        <w:t>в информационной карте аукциона, т.к. заказ размещен не для субъектов малого предпринимательства»</w:t>
      </w:r>
      <w:r w:rsidRPr="00D34DA3">
        <w:rPr>
          <w:sz w:val="22"/>
          <w:szCs w:val="22"/>
        </w:rPr>
        <w:t>.</w:t>
      </w:r>
    </w:p>
    <w:p w:rsidR="00BE49F1" w:rsidRPr="00D34DA3" w:rsidRDefault="00D34DA3" w:rsidP="00D34DA3">
      <w:pPr>
        <w:autoSpaceDE w:val="0"/>
        <w:autoSpaceDN w:val="0"/>
        <w:adjustRightInd w:val="0"/>
        <w:ind w:firstLine="709"/>
        <w:jc w:val="both"/>
        <w:rPr>
          <w:sz w:val="22"/>
          <w:szCs w:val="22"/>
        </w:rPr>
      </w:pPr>
      <w:r>
        <w:rPr>
          <w:sz w:val="22"/>
          <w:szCs w:val="22"/>
        </w:rPr>
        <w:t>Вместе с тем, в нарушение указанной нормы, Заказчик не продлил срок подачи заявок так,</w:t>
      </w:r>
      <w:r w:rsidRPr="00D34DA3">
        <w:rPr>
          <w:sz w:val="22"/>
          <w:szCs w:val="22"/>
        </w:rPr>
        <w:t xml:space="preserve"> </w:t>
      </w:r>
      <w:r w:rsidRPr="000A3241">
        <w:rPr>
          <w:sz w:val="22"/>
          <w:szCs w:val="22"/>
        </w:rPr>
        <w:t>чтобы со дня размещения таких изменений до даты окончания подачи заявок на участие в откры</w:t>
      </w:r>
      <w:r>
        <w:rPr>
          <w:sz w:val="22"/>
          <w:szCs w:val="22"/>
        </w:rPr>
        <w:t>том аукционе этот срок составил</w:t>
      </w:r>
      <w:r w:rsidRPr="000A3241">
        <w:rPr>
          <w:sz w:val="22"/>
          <w:szCs w:val="22"/>
        </w:rPr>
        <w:t xml:space="preserve"> </w:t>
      </w:r>
      <w:r w:rsidRPr="000A3241">
        <w:rPr>
          <w:b/>
          <w:sz w:val="22"/>
          <w:szCs w:val="22"/>
        </w:rPr>
        <w:t>не менее пятнадцат</w:t>
      </w:r>
      <w:r>
        <w:rPr>
          <w:b/>
          <w:sz w:val="22"/>
          <w:szCs w:val="22"/>
        </w:rPr>
        <w:t>и</w:t>
      </w:r>
      <w:r w:rsidRPr="000A3241">
        <w:rPr>
          <w:b/>
          <w:sz w:val="22"/>
          <w:szCs w:val="22"/>
        </w:rPr>
        <w:t xml:space="preserve"> дней</w:t>
      </w:r>
      <w:r>
        <w:rPr>
          <w:b/>
          <w:sz w:val="22"/>
          <w:szCs w:val="22"/>
        </w:rPr>
        <w:t>.</w:t>
      </w:r>
    </w:p>
    <w:p w:rsidR="00AF6547" w:rsidRPr="00D34DA3" w:rsidRDefault="00AF6547" w:rsidP="00D34DA3">
      <w:pPr>
        <w:autoSpaceDE w:val="0"/>
        <w:autoSpaceDN w:val="0"/>
        <w:adjustRightInd w:val="0"/>
        <w:ind w:firstLine="709"/>
        <w:jc w:val="both"/>
        <w:rPr>
          <w:sz w:val="22"/>
          <w:szCs w:val="22"/>
        </w:rPr>
      </w:pPr>
    </w:p>
    <w:p w:rsidR="00954D7C" w:rsidRPr="00247C0F" w:rsidRDefault="00954D7C" w:rsidP="00D34DA3">
      <w:pPr>
        <w:autoSpaceDE w:val="0"/>
        <w:autoSpaceDN w:val="0"/>
        <w:adjustRightInd w:val="0"/>
        <w:ind w:firstLine="709"/>
        <w:jc w:val="both"/>
        <w:rPr>
          <w:sz w:val="22"/>
          <w:szCs w:val="22"/>
        </w:rPr>
      </w:pPr>
      <w:r w:rsidRPr="00D34DA3">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w:t>
      </w:r>
      <w:r w:rsidRPr="00247C0F">
        <w:rPr>
          <w:sz w:val="22"/>
          <w:szCs w:val="22"/>
        </w:rPr>
        <w:t xml:space="preserve">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954D7C" w:rsidRPr="009E2685" w:rsidRDefault="00954D7C" w:rsidP="00954D7C">
      <w:pPr>
        <w:ind w:firstLine="709"/>
        <w:jc w:val="center"/>
        <w:rPr>
          <w:sz w:val="22"/>
          <w:szCs w:val="22"/>
        </w:rPr>
      </w:pPr>
    </w:p>
    <w:p w:rsidR="00954D7C" w:rsidRPr="009E2685" w:rsidRDefault="00954D7C" w:rsidP="00954D7C">
      <w:pPr>
        <w:jc w:val="center"/>
        <w:rPr>
          <w:sz w:val="22"/>
          <w:szCs w:val="22"/>
        </w:rPr>
      </w:pPr>
      <w:r w:rsidRPr="009E2685">
        <w:rPr>
          <w:sz w:val="22"/>
          <w:szCs w:val="22"/>
        </w:rPr>
        <w:t>Р Е Ш И Л А:</w:t>
      </w:r>
    </w:p>
    <w:p w:rsidR="00954D7C" w:rsidRPr="009E2685" w:rsidRDefault="00954D7C" w:rsidP="00954D7C">
      <w:pPr>
        <w:tabs>
          <w:tab w:val="left" w:pos="-1820"/>
          <w:tab w:val="left" w:pos="-1400"/>
          <w:tab w:val="left" w:pos="700"/>
        </w:tabs>
        <w:ind w:firstLine="709"/>
        <w:jc w:val="both"/>
        <w:rPr>
          <w:b/>
          <w:sz w:val="22"/>
          <w:szCs w:val="22"/>
        </w:rPr>
      </w:pPr>
    </w:p>
    <w:p w:rsidR="00D34DA3" w:rsidRDefault="00954D7C" w:rsidP="00954D7C">
      <w:pPr>
        <w:tabs>
          <w:tab w:val="left" w:pos="763"/>
        </w:tabs>
        <w:ind w:right="-41" w:firstLine="709"/>
        <w:jc w:val="both"/>
        <w:rPr>
          <w:rStyle w:val="iceouttxt1"/>
          <w:rFonts w:ascii="Times New Roman" w:hAnsi="Times New Roman" w:cs="Times New Roman"/>
          <w:color w:val="auto"/>
          <w:sz w:val="22"/>
          <w:szCs w:val="22"/>
        </w:rPr>
      </w:pPr>
      <w:r w:rsidRPr="00074323">
        <w:rPr>
          <w:b/>
          <w:sz w:val="22"/>
          <w:szCs w:val="22"/>
        </w:rPr>
        <w:t>1.</w:t>
      </w:r>
      <w:r>
        <w:rPr>
          <w:sz w:val="22"/>
          <w:szCs w:val="22"/>
        </w:rPr>
        <w:t xml:space="preserve"> </w:t>
      </w:r>
      <w:r w:rsidRPr="009E2685">
        <w:rPr>
          <w:sz w:val="22"/>
          <w:szCs w:val="22"/>
        </w:rPr>
        <w:t>Признать</w:t>
      </w:r>
      <w:r w:rsidR="001146EE">
        <w:rPr>
          <w:b/>
          <w:sz w:val="22"/>
          <w:szCs w:val="22"/>
        </w:rPr>
        <w:t xml:space="preserve"> частично о</w:t>
      </w:r>
      <w:r w:rsidRPr="009E2685">
        <w:rPr>
          <w:b/>
          <w:sz w:val="22"/>
          <w:szCs w:val="22"/>
        </w:rPr>
        <w:t>боснованной</w:t>
      </w:r>
      <w:r w:rsidRPr="009E2685">
        <w:rPr>
          <w:sz w:val="22"/>
          <w:szCs w:val="22"/>
        </w:rPr>
        <w:t xml:space="preserve"> </w:t>
      </w:r>
      <w:r w:rsidRPr="009E2685">
        <w:rPr>
          <w:bCs/>
          <w:sz w:val="22"/>
          <w:szCs w:val="22"/>
        </w:rPr>
        <w:t>жалобу</w:t>
      </w:r>
      <w:r w:rsidRPr="009E2685">
        <w:rPr>
          <w:sz w:val="22"/>
          <w:szCs w:val="22"/>
        </w:rPr>
        <w:t xml:space="preserve"> </w:t>
      </w:r>
      <w:r w:rsidR="00D34DA3" w:rsidRPr="001917A1">
        <w:rPr>
          <w:sz w:val="22"/>
          <w:szCs w:val="22"/>
        </w:rPr>
        <w:t xml:space="preserve">ФГУП «Почта России» на действия Управления Федеральной налоговой службы по Омской области при проведении открытого аукциона в электронной форме </w:t>
      </w:r>
      <w:r w:rsidR="00D34DA3" w:rsidRPr="001917A1">
        <w:rPr>
          <w:rStyle w:val="iceouttxt1"/>
          <w:rFonts w:ascii="Times New Roman" w:hAnsi="Times New Roman" w:cs="Times New Roman"/>
          <w:color w:val="auto"/>
          <w:sz w:val="22"/>
          <w:szCs w:val="22"/>
        </w:rPr>
        <w:t>на право заключения государственного контракта на оказание услуг почтовой связи по доставке заказной корреспонденции для нужд Управления Федеральной налоговой службы по Омской области</w:t>
      </w:r>
      <w:r w:rsidR="00D34DA3">
        <w:rPr>
          <w:rStyle w:val="iceouttxt1"/>
          <w:rFonts w:ascii="Times New Roman" w:hAnsi="Times New Roman" w:cs="Times New Roman"/>
          <w:color w:val="auto"/>
          <w:sz w:val="22"/>
          <w:szCs w:val="22"/>
        </w:rPr>
        <w:t>.</w:t>
      </w:r>
    </w:p>
    <w:p w:rsidR="00ED74F0" w:rsidRDefault="00ED74F0" w:rsidP="00954D7C">
      <w:pPr>
        <w:autoSpaceDE w:val="0"/>
        <w:autoSpaceDN w:val="0"/>
        <w:adjustRightInd w:val="0"/>
        <w:ind w:firstLine="709"/>
        <w:jc w:val="both"/>
        <w:rPr>
          <w:b/>
          <w:sz w:val="22"/>
          <w:szCs w:val="22"/>
        </w:rPr>
      </w:pPr>
    </w:p>
    <w:p w:rsidR="00954D7C" w:rsidRPr="00523F70" w:rsidRDefault="00954D7C" w:rsidP="00954D7C">
      <w:pPr>
        <w:autoSpaceDE w:val="0"/>
        <w:autoSpaceDN w:val="0"/>
        <w:adjustRightInd w:val="0"/>
        <w:ind w:firstLine="709"/>
        <w:jc w:val="both"/>
        <w:rPr>
          <w:sz w:val="22"/>
          <w:szCs w:val="22"/>
        </w:rPr>
      </w:pPr>
      <w:r w:rsidRPr="00523F70">
        <w:rPr>
          <w:b/>
          <w:sz w:val="22"/>
          <w:szCs w:val="22"/>
        </w:rPr>
        <w:t>2.</w:t>
      </w:r>
      <w:r w:rsidRPr="00523F70">
        <w:rPr>
          <w:sz w:val="22"/>
          <w:szCs w:val="22"/>
        </w:rPr>
        <w:t xml:space="preserve"> Признать в действиях </w:t>
      </w:r>
      <w:r w:rsidR="0040381A" w:rsidRPr="001917A1">
        <w:rPr>
          <w:sz w:val="22"/>
          <w:szCs w:val="22"/>
        </w:rPr>
        <w:t>Управления Федеральной налоговой службы по Омской области</w:t>
      </w:r>
      <w:r w:rsidR="0040381A" w:rsidRPr="00C9353E">
        <w:rPr>
          <w:sz w:val="22"/>
          <w:szCs w:val="22"/>
        </w:rPr>
        <w:t xml:space="preserve"> </w:t>
      </w:r>
      <w:r w:rsidRPr="00523F70">
        <w:rPr>
          <w:sz w:val="22"/>
          <w:szCs w:val="22"/>
        </w:rPr>
        <w:t xml:space="preserve">нарушение требований </w:t>
      </w:r>
      <w:r w:rsidR="000D7990">
        <w:rPr>
          <w:sz w:val="22"/>
          <w:szCs w:val="22"/>
        </w:rPr>
        <w:t xml:space="preserve">части </w:t>
      </w:r>
      <w:r w:rsidR="0040381A">
        <w:rPr>
          <w:sz w:val="22"/>
          <w:szCs w:val="22"/>
        </w:rPr>
        <w:t>7</w:t>
      </w:r>
      <w:r>
        <w:rPr>
          <w:sz w:val="22"/>
          <w:szCs w:val="22"/>
        </w:rPr>
        <w:t xml:space="preserve"> статьи 41.</w:t>
      </w:r>
      <w:r w:rsidR="0040381A">
        <w:rPr>
          <w:sz w:val="22"/>
          <w:szCs w:val="22"/>
        </w:rPr>
        <w:t>7</w:t>
      </w:r>
      <w:r w:rsidRPr="00523F70">
        <w:rPr>
          <w:sz w:val="22"/>
          <w:szCs w:val="22"/>
        </w:rPr>
        <w:t xml:space="preserve"> Федерального закона «О размещении заказов»</w:t>
      </w:r>
      <w:r w:rsidRPr="00523F70">
        <w:rPr>
          <w:iCs/>
          <w:sz w:val="22"/>
          <w:szCs w:val="22"/>
        </w:rPr>
        <w:t>.</w:t>
      </w:r>
    </w:p>
    <w:p w:rsidR="00954D7C" w:rsidRPr="00523F70" w:rsidRDefault="00954D7C" w:rsidP="00954D7C">
      <w:pPr>
        <w:autoSpaceDE w:val="0"/>
        <w:autoSpaceDN w:val="0"/>
        <w:adjustRightInd w:val="0"/>
        <w:ind w:firstLine="709"/>
        <w:jc w:val="both"/>
        <w:rPr>
          <w:sz w:val="22"/>
          <w:szCs w:val="22"/>
        </w:rPr>
      </w:pPr>
    </w:p>
    <w:p w:rsidR="00954D7C" w:rsidRPr="00523F70" w:rsidRDefault="00954D7C" w:rsidP="00954D7C">
      <w:pPr>
        <w:ind w:firstLine="709"/>
        <w:jc w:val="both"/>
        <w:rPr>
          <w:snapToGrid w:val="0"/>
          <w:color w:val="000000"/>
          <w:sz w:val="22"/>
          <w:szCs w:val="22"/>
        </w:rPr>
      </w:pPr>
      <w:r w:rsidRPr="00523F70">
        <w:rPr>
          <w:b/>
          <w:sz w:val="22"/>
          <w:szCs w:val="22"/>
        </w:rPr>
        <w:t xml:space="preserve">3. </w:t>
      </w:r>
      <w:r w:rsidRPr="00523F70">
        <w:rPr>
          <w:sz w:val="22"/>
          <w:szCs w:val="22"/>
        </w:rPr>
        <w:t xml:space="preserve">В соответствии с частью 9 статьи 17 Федерального закона «О размещении заказов» выдать </w:t>
      </w:r>
      <w:r w:rsidR="0040381A" w:rsidRPr="001917A1">
        <w:rPr>
          <w:sz w:val="22"/>
          <w:szCs w:val="22"/>
        </w:rPr>
        <w:t>Управлени</w:t>
      </w:r>
      <w:r w:rsidR="001146EE">
        <w:rPr>
          <w:sz w:val="22"/>
          <w:szCs w:val="22"/>
        </w:rPr>
        <w:t>ю</w:t>
      </w:r>
      <w:r w:rsidR="0040381A" w:rsidRPr="001917A1">
        <w:rPr>
          <w:sz w:val="22"/>
          <w:szCs w:val="22"/>
        </w:rPr>
        <w:t xml:space="preserve"> Федеральной налоговой службы по Омской области</w:t>
      </w:r>
      <w:r w:rsidR="0040381A" w:rsidRPr="00C9353E">
        <w:rPr>
          <w:sz w:val="22"/>
          <w:szCs w:val="22"/>
        </w:rPr>
        <w:t xml:space="preserve"> </w:t>
      </w:r>
      <w:r w:rsidRPr="00523F70">
        <w:rPr>
          <w:b/>
          <w:sz w:val="22"/>
          <w:szCs w:val="22"/>
        </w:rPr>
        <w:t xml:space="preserve">предписание </w:t>
      </w:r>
      <w:r w:rsidRPr="00523F70">
        <w:rPr>
          <w:b/>
          <w:snapToGrid w:val="0"/>
          <w:color w:val="000000"/>
          <w:sz w:val="22"/>
          <w:szCs w:val="22"/>
        </w:rPr>
        <w:t>об устранении нарушений законодательства о размещении заказов</w:t>
      </w:r>
      <w:r w:rsidRPr="00523F70">
        <w:rPr>
          <w:snapToGrid w:val="0"/>
          <w:color w:val="000000"/>
          <w:sz w:val="22"/>
          <w:szCs w:val="22"/>
        </w:rPr>
        <w:t xml:space="preserve">. </w:t>
      </w:r>
    </w:p>
    <w:p w:rsidR="00954D7C" w:rsidRPr="00523F70" w:rsidRDefault="00954D7C" w:rsidP="00954D7C">
      <w:pPr>
        <w:autoSpaceDE w:val="0"/>
        <w:autoSpaceDN w:val="0"/>
        <w:adjustRightInd w:val="0"/>
        <w:ind w:firstLine="709"/>
        <w:jc w:val="both"/>
        <w:rPr>
          <w:b/>
          <w:sz w:val="22"/>
          <w:szCs w:val="22"/>
        </w:rPr>
      </w:pPr>
    </w:p>
    <w:p w:rsidR="00954D7C" w:rsidRDefault="00954D7C" w:rsidP="00954D7C">
      <w:pPr>
        <w:ind w:firstLine="709"/>
        <w:jc w:val="both"/>
        <w:rPr>
          <w:sz w:val="22"/>
          <w:szCs w:val="22"/>
        </w:rPr>
      </w:pPr>
      <w:r w:rsidRPr="008818C1">
        <w:rPr>
          <w:sz w:val="22"/>
          <w:szCs w:val="22"/>
        </w:rPr>
        <w:t>Настоящее решение может быть обжаловано в судебном порядке в течение трех месяцев со дня его принятия.</w:t>
      </w:r>
    </w:p>
    <w:p w:rsidR="001917A1" w:rsidRPr="008818C1" w:rsidRDefault="001917A1" w:rsidP="00954D7C">
      <w:pPr>
        <w:ind w:firstLine="709"/>
        <w:jc w:val="both"/>
        <w:rPr>
          <w:sz w:val="22"/>
          <w:szCs w:val="22"/>
        </w:rPr>
      </w:pPr>
    </w:p>
    <w:tbl>
      <w:tblPr>
        <w:tblW w:w="0" w:type="auto"/>
        <w:tblLook w:val="01E0"/>
      </w:tblPr>
      <w:tblGrid>
        <w:gridCol w:w="5211"/>
        <w:gridCol w:w="5211"/>
      </w:tblGrid>
      <w:tr w:rsidR="001917A1" w:rsidRPr="0060210A" w:rsidTr="001917A1">
        <w:trPr>
          <w:trHeight w:val="241"/>
        </w:trPr>
        <w:tc>
          <w:tcPr>
            <w:tcW w:w="5211" w:type="dxa"/>
          </w:tcPr>
          <w:p w:rsidR="001917A1" w:rsidRPr="0060210A" w:rsidRDefault="001917A1" w:rsidP="00083FAB">
            <w:pPr>
              <w:spacing w:after="60" w:line="360" w:lineRule="auto"/>
              <w:rPr>
                <w:sz w:val="22"/>
                <w:szCs w:val="22"/>
              </w:rPr>
            </w:pPr>
            <w:r w:rsidRPr="0060210A">
              <w:rPr>
                <w:sz w:val="22"/>
                <w:szCs w:val="22"/>
              </w:rPr>
              <w:t>Председатель Комиссии</w:t>
            </w:r>
          </w:p>
        </w:tc>
        <w:tc>
          <w:tcPr>
            <w:tcW w:w="5211" w:type="dxa"/>
          </w:tcPr>
          <w:p w:rsidR="001917A1" w:rsidRPr="0060210A" w:rsidRDefault="001917A1" w:rsidP="00083FAB">
            <w:pPr>
              <w:spacing w:after="60" w:line="360" w:lineRule="auto"/>
              <w:jc w:val="right"/>
              <w:rPr>
                <w:sz w:val="22"/>
                <w:szCs w:val="22"/>
              </w:rPr>
            </w:pPr>
            <w:r w:rsidRPr="0060210A">
              <w:rPr>
                <w:sz w:val="22"/>
                <w:szCs w:val="22"/>
              </w:rPr>
              <w:t>В.А.Шаров</w:t>
            </w:r>
          </w:p>
        </w:tc>
      </w:tr>
      <w:tr w:rsidR="00C9353E" w:rsidRPr="00CA433F" w:rsidTr="00C9353E">
        <w:trPr>
          <w:trHeight w:val="241"/>
        </w:trPr>
        <w:tc>
          <w:tcPr>
            <w:tcW w:w="5211" w:type="dxa"/>
          </w:tcPr>
          <w:p w:rsidR="00C9353E" w:rsidRPr="00C9353E" w:rsidRDefault="00C9353E" w:rsidP="00D12EC4">
            <w:pPr>
              <w:spacing w:after="60" w:line="360" w:lineRule="auto"/>
              <w:rPr>
                <w:sz w:val="22"/>
                <w:szCs w:val="22"/>
              </w:rPr>
            </w:pPr>
            <w:r w:rsidRPr="00C9353E">
              <w:rPr>
                <w:sz w:val="22"/>
                <w:szCs w:val="22"/>
              </w:rPr>
              <w:lastRenderedPageBreak/>
              <w:t>Заместитель Председателя Комиссии</w:t>
            </w:r>
          </w:p>
        </w:tc>
        <w:tc>
          <w:tcPr>
            <w:tcW w:w="5211" w:type="dxa"/>
          </w:tcPr>
          <w:p w:rsidR="00C9353E" w:rsidRPr="00C9353E" w:rsidRDefault="00C9353E" w:rsidP="00D12EC4">
            <w:pPr>
              <w:spacing w:after="60" w:line="360" w:lineRule="auto"/>
              <w:jc w:val="right"/>
              <w:rPr>
                <w:sz w:val="22"/>
                <w:szCs w:val="22"/>
              </w:rPr>
            </w:pPr>
            <w:r w:rsidRPr="00C9353E">
              <w:rPr>
                <w:sz w:val="22"/>
                <w:szCs w:val="22"/>
              </w:rPr>
              <w:t>Т.П.Шмакова</w:t>
            </w:r>
          </w:p>
        </w:tc>
      </w:tr>
      <w:tr w:rsidR="00C9353E" w:rsidRPr="00CA433F" w:rsidTr="00C9353E">
        <w:trPr>
          <w:trHeight w:val="241"/>
        </w:trPr>
        <w:tc>
          <w:tcPr>
            <w:tcW w:w="5211" w:type="dxa"/>
          </w:tcPr>
          <w:p w:rsidR="00C9353E" w:rsidRPr="00C9353E" w:rsidRDefault="00C9353E" w:rsidP="00D12EC4">
            <w:pPr>
              <w:spacing w:after="60" w:line="360" w:lineRule="auto"/>
              <w:rPr>
                <w:sz w:val="22"/>
                <w:szCs w:val="22"/>
              </w:rPr>
            </w:pPr>
            <w:r w:rsidRPr="00C9353E">
              <w:rPr>
                <w:sz w:val="22"/>
                <w:szCs w:val="22"/>
              </w:rPr>
              <w:t>Члены Комиссии:</w:t>
            </w:r>
          </w:p>
        </w:tc>
        <w:tc>
          <w:tcPr>
            <w:tcW w:w="5211" w:type="dxa"/>
          </w:tcPr>
          <w:p w:rsidR="00C9353E" w:rsidRPr="00C9353E" w:rsidRDefault="00C9353E" w:rsidP="00D12EC4">
            <w:pPr>
              <w:spacing w:after="60" w:line="360" w:lineRule="auto"/>
              <w:jc w:val="right"/>
              <w:rPr>
                <w:sz w:val="22"/>
                <w:szCs w:val="22"/>
              </w:rPr>
            </w:pPr>
            <w:r w:rsidRPr="00C9353E">
              <w:rPr>
                <w:sz w:val="22"/>
                <w:szCs w:val="22"/>
              </w:rPr>
              <w:t>А.В.Вормсбехер</w:t>
            </w:r>
          </w:p>
        </w:tc>
      </w:tr>
      <w:tr w:rsidR="00C9353E" w:rsidRPr="00CA433F" w:rsidTr="00C9353E">
        <w:trPr>
          <w:trHeight w:val="241"/>
        </w:trPr>
        <w:tc>
          <w:tcPr>
            <w:tcW w:w="5211" w:type="dxa"/>
          </w:tcPr>
          <w:p w:rsidR="00C9353E" w:rsidRPr="00C9353E" w:rsidRDefault="00C9353E" w:rsidP="00D12EC4">
            <w:pPr>
              <w:spacing w:after="60" w:line="360" w:lineRule="auto"/>
              <w:rPr>
                <w:sz w:val="22"/>
                <w:szCs w:val="22"/>
              </w:rPr>
            </w:pPr>
          </w:p>
        </w:tc>
        <w:tc>
          <w:tcPr>
            <w:tcW w:w="5211" w:type="dxa"/>
          </w:tcPr>
          <w:p w:rsidR="00C9353E" w:rsidRPr="00C9353E" w:rsidRDefault="00C9353E" w:rsidP="00D12EC4">
            <w:pPr>
              <w:spacing w:after="60" w:line="360" w:lineRule="auto"/>
              <w:jc w:val="right"/>
              <w:rPr>
                <w:sz w:val="22"/>
                <w:szCs w:val="22"/>
              </w:rPr>
            </w:pPr>
            <w:r w:rsidRPr="00C9353E">
              <w:rPr>
                <w:sz w:val="22"/>
                <w:szCs w:val="22"/>
              </w:rPr>
              <w:t>Ш.М.Кусанова</w:t>
            </w:r>
          </w:p>
        </w:tc>
      </w:tr>
      <w:tr w:rsidR="001917A1" w:rsidRPr="00CA433F" w:rsidTr="00C9353E">
        <w:trPr>
          <w:trHeight w:val="241"/>
        </w:trPr>
        <w:tc>
          <w:tcPr>
            <w:tcW w:w="5211" w:type="dxa"/>
          </w:tcPr>
          <w:p w:rsidR="001917A1" w:rsidRPr="00C9353E" w:rsidRDefault="001917A1" w:rsidP="00D12EC4">
            <w:pPr>
              <w:spacing w:after="60" w:line="360" w:lineRule="auto"/>
              <w:rPr>
                <w:sz w:val="22"/>
                <w:szCs w:val="22"/>
              </w:rPr>
            </w:pPr>
          </w:p>
        </w:tc>
        <w:tc>
          <w:tcPr>
            <w:tcW w:w="5211" w:type="dxa"/>
          </w:tcPr>
          <w:p w:rsidR="001917A1" w:rsidRPr="00C9353E" w:rsidRDefault="001917A1" w:rsidP="00D12EC4">
            <w:pPr>
              <w:spacing w:after="60" w:line="360" w:lineRule="auto"/>
              <w:jc w:val="right"/>
              <w:rPr>
                <w:sz w:val="22"/>
                <w:szCs w:val="22"/>
              </w:rPr>
            </w:pPr>
            <w:r>
              <w:rPr>
                <w:sz w:val="22"/>
                <w:szCs w:val="22"/>
              </w:rPr>
              <w:t>О.И.Иванченко</w:t>
            </w:r>
          </w:p>
        </w:tc>
      </w:tr>
      <w:tr w:rsidR="00C9353E" w:rsidRPr="00CA433F" w:rsidTr="00C9353E">
        <w:trPr>
          <w:trHeight w:val="241"/>
        </w:trPr>
        <w:tc>
          <w:tcPr>
            <w:tcW w:w="5211" w:type="dxa"/>
          </w:tcPr>
          <w:p w:rsidR="00C9353E" w:rsidRPr="00C9353E" w:rsidRDefault="00C9353E" w:rsidP="00D12EC4">
            <w:pPr>
              <w:spacing w:after="60" w:line="360" w:lineRule="auto"/>
              <w:rPr>
                <w:sz w:val="22"/>
                <w:szCs w:val="22"/>
              </w:rPr>
            </w:pPr>
          </w:p>
        </w:tc>
        <w:tc>
          <w:tcPr>
            <w:tcW w:w="5211" w:type="dxa"/>
          </w:tcPr>
          <w:p w:rsidR="00C9353E" w:rsidRPr="00C9353E" w:rsidRDefault="00C9353E" w:rsidP="00D12EC4">
            <w:pPr>
              <w:spacing w:after="60" w:line="360" w:lineRule="auto"/>
              <w:jc w:val="right"/>
              <w:rPr>
                <w:sz w:val="22"/>
                <w:szCs w:val="22"/>
              </w:rPr>
            </w:pPr>
            <w:r w:rsidRPr="00C9353E">
              <w:rPr>
                <w:sz w:val="22"/>
                <w:szCs w:val="22"/>
              </w:rPr>
              <w:t>А.Н.Шевченко</w:t>
            </w:r>
          </w:p>
        </w:tc>
      </w:tr>
    </w:tbl>
    <w:p w:rsidR="00782B70" w:rsidRPr="00EC031B" w:rsidRDefault="00782B70" w:rsidP="00177EBE">
      <w:pPr>
        <w:jc w:val="both"/>
        <w:rPr>
          <w:sz w:val="22"/>
          <w:szCs w:val="22"/>
        </w:rPr>
      </w:pPr>
    </w:p>
    <w:sectPr w:rsidR="00782B70" w:rsidRPr="00EC031B" w:rsidSect="001E58C0">
      <w:headerReference w:type="even" r:id="rId13"/>
      <w:headerReference w:type="default" r:id="rId14"/>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92F" w:rsidRDefault="0036292F">
      <w:r>
        <w:separator/>
      </w:r>
    </w:p>
  </w:endnote>
  <w:endnote w:type="continuationSeparator" w:id="1">
    <w:p w:rsidR="0036292F" w:rsidRDefault="00362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92F" w:rsidRDefault="0036292F">
      <w:r>
        <w:separator/>
      </w:r>
    </w:p>
  </w:footnote>
  <w:footnote w:type="continuationSeparator" w:id="1">
    <w:p w:rsidR="0036292F" w:rsidRDefault="00362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BC" w:rsidRDefault="00003476" w:rsidP="008E7D00">
    <w:pPr>
      <w:pStyle w:val="ab"/>
      <w:framePr w:wrap="around" w:vAnchor="text" w:hAnchor="margin" w:xAlign="center" w:y="1"/>
      <w:rPr>
        <w:rStyle w:val="ac"/>
      </w:rPr>
    </w:pPr>
    <w:r>
      <w:rPr>
        <w:rStyle w:val="ac"/>
      </w:rPr>
      <w:fldChar w:fldCharType="begin"/>
    </w:r>
    <w:r w:rsidR="004877BC">
      <w:rPr>
        <w:rStyle w:val="ac"/>
      </w:rPr>
      <w:instrText xml:space="preserve">PAGE  </w:instrText>
    </w:r>
    <w:r>
      <w:rPr>
        <w:rStyle w:val="ac"/>
      </w:rPr>
      <w:fldChar w:fldCharType="end"/>
    </w:r>
  </w:p>
  <w:p w:rsidR="004877BC" w:rsidRDefault="004877B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BC" w:rsidRDefault="00003476" w:rsidP="008E7D00">
    <w:pPr>
      <w:pStyle w:val="ab"/>
      <w:framePr w:wrap="around" w:vAnchor="text" w:hAnchor="page" w:x="6202" w:y="361"/>
      <w:rPr>
        <w:rStyle w:val="ac"/>
      </w:rPr>
    </w:pPr>
    <w:r>
      <w:rPr>
        <w:rStyle w:val="ac"/>
      </w:rPr>
      <w:fldChar w:fldCharType="begin"/>
    </w:r>
    <w:r w:rsidR="004877BC">
      <w:rPr>
        <w:rStyle w:val="ac"/>
      </w:rPr>
      <w:instrText xml:space="preserve">PAGE  </w:instrText>
    </w:r>
    <w:r>
      <w:rPr>
        <w:rStyle w:val="ac"/>
      </w:rPr>
      <w:fldChar w:fldCharType="separate"/>
    </w:r>
    <w:r w:rsidR="002C337C">
      <w:rPr>
        <w:rStyle w:val="ac"/>
        <w:noProof/>
      </w:rPr>
      <w:t>5</w:t>
    </w:r>
    <w:r>
      <w:rPr>
        <w:rStyle w:val="ac"/>
      </w:rPr>
      <w:fldChar w:fldCharType="end"/>
    </w:r>
  </w:p>
  <w:p w:rsidR="004877BC" w:rsidRDefault="004877B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01C8"/>
    <w:rsid w:val="0000154C"/>
    <w:rsid w:val="00001912"/>
    <w:rsid w:val="00002AC3"/>
    <w:rsid w:val="00003476"/>
    <w:rsid w:val="00010836"/>
    <w:rsid w:val="00010A41"/>
    <w:rsid w:val="00011E06"/>
    <w:rsid w:val="00015F30"/>
    <w:rsid w:val="000210FF"/>
    <w:rsid w:val="00021E89"/>
    <w:rsid w:val="00023E08"/>
    <w:rsid w:val="000248DF"/>
    <w:rsid w:val="00030334"/>
    <w:rsid w:val="00031E23"/>
    <w:rsid w:val="00031F91"/>
    <w:rsid w:val="000329D2"/>
    <w:rsid w:val="00034D80"/>
    <w:rsid w:val="00035600"/>
    <w:rsid w:val="000428B9"/>
    <w:rsid w:val="00042B79"/>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3662"/>
    <w:rsid w:val="00074323"/>
    <w:rsid w:val="00074C9E"/>
    <w:rsid w:val="00080C38"/>
    <w:rsid w:val="000820B3"/>
    <w:rsid w:val="000832E4"/>
    <w:rsid w:val="00083FAB"/>
    <w:rsid w:val="000843B5"/>
    <w:rsid w:val="00085D05"/>
    <w:rsid w:val="00086392"/>
    <w:rsid w:val="00090318"/>
    <w:rsid w:val="00090954"/>
    <w:rsid w:val="00091A69"/>
    <w:rsid w:val="000927C7"/>
    <w:rsid w:val="00093D52"/>
    <w:rsid w:val="00095BD9"/>
    <w:rsid w:val="000978DC"/>
    <w:rsid w:val="00097AC4"/>
    <w:rsid w:val="000A31A8"/>
    <w:rsid w:val="000A3241"/>
    <w:rsid w:val="000A5607"/>
    <w:rsid w:val="000B04B9"/>
    <w:rsid w:val="000B077F"/>
    <w:rsid w:val="000B13C2"/>
    <w:rsid w:val="000B19BC"/>
    <w:rsid w:val="000B41B9"/>
    <w:rsid w:val="000B451A"/>
    <w:rsid w:val="000B656E"/>
    <w:rsid w:val="000B6B1A"/>
    <w:rsid w:val="000C0781"/>
    <w:rsid w:val="000C08D9"/>
    <w:rsid w:val="000C109A"/>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2BF6"/>
    <w:rsid w:val="000E4FA4"/>
    <w:rsid w:val="000E68E2"/>
    <w:rsid w:val="000F1C88"/>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46EE"/>
    <w:rsid w:val="001179EA"/>
    <w:rsid w:val="001212B1"/>
    <w:rsid w:val="001215DF"/>
    <w:rsid w:val="00122C14"/>
    <w:rsid w:val="001242BA"/>
    <w:rsid w:val="00124561"/>
    <w:rsid w:val="001256C3"/>
    <w:rsid w:val="00125A1F"/>
    <w:rsid w:val="00126512"/>
    <w:rsid w:val="00126F5A"/>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1B87"/>
    <w:rsid w:val="001561E8"/>
    <w:rsid w:val="00157026"/>
    <w:rsid w:val="001640B7"/>
    <w:rsid w:val="00164149"/>
    <w:rsid w:val="001652DB"/>
    <w:rsid w:val="001657CF"/>
    <w:rsid w:val="001658BB"/>
    <w:rsid w:val="00166811"/>
    <w:rsid w:val="0017053D"/>
    <w:rsid w:val="0017535C"/>
    <w:rsid w:val="001755F8"/>
    <w:rsid w:val="00176157"/>
    <w:rsid w:val="00177EBE"/>
    <w:rsid w:val="001803D0"/>
    <w:rsid w:val="00186EA6"/>
    <w:rsid w:val="00190483"/>
    <w:rsid w:val="0019089D"/>
    <w:rsid w:val="001917A1"/>
    <w:rsid w:val="00193D2A"/>
    <w:rsid w:val="001945D4"/>
    <w:rsid w:val="0019509F"/>
    <w:rsid w:val="001950F7"/>
    <w:rsid w:val="001953F0"/>
    <w:rsid w:val="001954E1"/>
    <w:rsid w:val="001A0A0D"/>
    <w:rsid w:val="001A2A48"/>
    <w:rsid w:val="001A3A86"/>
    <w:rsid w:val="001A3DA9"/>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6499"/>
    <w:rsid w:val="001C68D2"/>
    <w:rsid w:val="001C76BB"/>
    <w:rsid w:val="001D0850"/>
    <w:rsid w:val="001D24A2"/>
    <w:rsid w:val="001D4A66"/>
    <w:rsid w:val="001D6E91"/>
    <w:rsid w:val="001D71DC"/>
    <w:rsid w:val="001E1E83"/>
    <w:rsid w:val="001E27A4"/>
    <w:rsid w:val="001E2EBF"/>
    <w:rsid w:val="001E3236"/>
    <w:rsid w:val="001E5240"/>
    <w:rsid w:val="001E58C0"/>
    <w:rsid w:val="001E715A"/>
    <w:rsid w:val="001E7846"/>
    <w:rsid w:val="001F0CA9"/>
    <w:rsid w:val="001F0F59"/>
    <w:rsid w:val="001F1A5C"/>
    <w:rsid w:val="001F1FB7"/>
    <w:rsid w:val="001F2397"/>
    <w:rsid w:val="001F23F4"/>
    <w:rsid w:val="001F3055"/>
    <w:rsid w:val="001F34B1"/>
    <w:rsid w:val="001F4FDB"/>
    <w:rsid w:val="00201B53"/>
    <w:rsid w:val="00202CE5"/>
    <w:rsid w:val="00203CC8"/>
    <w:rsid w:val="00204752"/>
    <w:rsid w:val="00205373"/>
    <w:rsid w:val="002075C2"/>
    <w:rsid w:val="00212F11"/>
    <w:rsid w:val="00213D3C"/>
    <w:rsid w:val="0021457C"/>
    <w:rsid w:val="002150E1"/>
    <w:rsid w:val="002152D6"/>
    <w:rsid w:val="002161C0"/>
    <w:rsid w:val="00217799"/>
    <w:rsid w:val="0022042F"/>
    <w:rsid w:val="00220D50"/>
    <w:rsid w:val="00221283"/>
    <w:rsid w:val="002217AC"/>
    <w:rsid w:val="00223F11"/>
    <w:rsid w:val="00226895"/>
    <w:rsid w:val="002277DD"/>
    <w:rsid w:val="00230D3E"/>
    <w:rsid w:val="002328F4"/>
    <w:rsid w:val="00234763"/>
    <w:rsid w:val="002372F2"/>
    <w:rsid w:val="0024017A"/>
    <w:rsid w:val="00240D62"/>
    <w:rsid w:val="00242FFB"/>
    <w:rsid w:val="002463B0"/>
    <w:rsid w:val="00246B84"/>
    <w:rsid w:val="002474A0"/>
    <w:rsid w:val="00247C0F"/>
    <w:rsid w:val="00250310"/>
    <w:rsid w:val="00250648"/>
    <w:rsid w:val="00252B5E"/>
    <w:rsid w:val="00252C0B"/>
    <w:rsid w:val="002531FD"/>
    <w:rsid w:val="0025415A"/>
    <w:rsid w:val="002543B5"/>
    <w:rsid w:val="0026305B"/>
    <w:rsid w:val="00263D36"/>
    <w:rsid w:val="00264087"/>
    <w:rsid w:val="002650FB"/>
    <w:rsid w:val="00270ABF"/>
    <w:rsid w:val="00270D02"/>
    <w:rsid w:val="00271692"/>
    <w:rsid w:val="00277684"/>
    <w:rsid w:val="00280104"/>
    <w:rsid w:val="00280D53"/>
    <w:rsid w:val="00280D7A"/>
    <w:rsid w:val="002814F5"/>
    <w:rsid w:val="0028190E"/>
    <w:rsid w:val="00281AD4"/>
    <w:rsid w:val="00282337"/>
    <w:rsid w:val="00283912"/>
    <w:rsid w:val="002845C2"/>
    <w:rsid w:val="0028485E"/>
    <w:rsid w:val="00287138"/>
    <w:rsid w:val="00287412"/>
    <w:rsid w:val="00287A55"/>
    <w:rsid w:val="00290B44"/>
    <w:rsid w:val="00290E1E"/>
    <w:rsid w:val="00291DF3"/>
    <w:rsid w:val="00293AF6"/>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337C"/>
    <w:rsid w:val="002C4EC0"/>
    <w:rsid w:val="002D0712"/>
    <w:rsid w:val="002D4927"/>
    <w:rsid w:val="002D5809"/>
    <w:rsid w:val="002D5CBC"/>
    <w:rsid w:val="002D79D9"/>
    <w:rsid w:val="002E0294"/>
    <w:rsid w:val="002E1281"/>
    <w:rsid w:val="002E18B9"/>
    <w:rsid w:val="002E2405"/>
    <w:rsid w:val="002E5EFC"/>
    <w:rsid w:val="002E60C2"/>
    <w:rsid w:val="002E7783"/>
    <w:rsid w:val="002E779B"/>
    <w:rsid w:val="002E7BF6"/>
    <w:rsid w:val="002F0F73"/>
    <w:rsid w:val="002F192F"/>
    <w:rsid w:val="002F3A9B"/>
    <w:rsid w:val="002F48BF"/>
    <w:rsid w:val="002F4FCE"/>
    <w:rsid w:val="002F7F2F"/>
    <w:rsid w:val="003000E8"/>
    <w:rsid w:val="00303885"/>
    <w:rsid w:val="00303B12"/>
    <w:rsid w:val="00304D17"/>
    <w:rsid w:val="0031070C"/>
    <w:rsid w:val="0031133E"/>
    <w:rsid w:val="003144D0"/>
    <w:rsid w:val="00314D82"/>
    <w:rsid w:val="003161F2"/>
    <w:rsid w:val="00316704"/>
    <w:rsid w:val="003176F4"/>
    <w:rsid w:val="00317BFD"/>
    <w:rsid w:val="003205C4"/>
    <w:rsid w:val="00320DF0"/>
    <w:rsid w:val="00321DA1"/>
    <w:rsid w:val="00323BAB"/>
    <w:rsid w:val="00323C33"/>
    <w:rsid w:val="00323D06"/>
    <w:rsid w:val="00324066"/>
    <w:rsid w:val="00324A04"/>
    <w:rsid w:val="00325451"/>
    <w:rsid w:val="003255F0"/>
    <w:rsid w:val="0032582B"/>
    <w:rsid w:val="00330DDA"/>
    <w:rsid w:val="003310A5"/>
    <w:rsid w:val="0033385F"/>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292F"/>
    <w:rsid w:val="00364778"/>
    <w:rsid w:val="003663A6"/>
    <w:rsid w:val="0036645A"/>
    <w:rsid w:val="0037136E"/>
    <w:rsid w:val="00372CE4"/>
    <w:rsid w:val="00373B2B"/>
    <w:rsid w:val="00375FF1"/>
    <w:rsid w:val="0037624E"/>
    <w:rsid w:val="00376EBD"/>
    <w:rsid w:val="00377474"/>
    <w:rsid w:val="0038240D"/>
    <w:rsid w:val="00382CF2"/>
    <w:rsid w:val="00385553"/>
    <w:rsid w:val="0038586D"/>
    <w:rsid w:val="003864D2"/>
    <w:rsid w:val="00386C07"/>
    <w:rsid w:val="00386CFF"/>
    <w:rsid w:val="003900E8"/>
    <w:rsid w:val="003927CE"/>
    <w:rsid w:val="003941E8"/>
    <w:rsid w:val="00396CAA"/>
    <w:rsid w:val="003973CC"/>
    <w:rsid w:val="003A0D33"/>
    <w:rsid w:val="003A0DBE"/>
    <w:rsid w:val="003A22A9"/>
    <w:rsid w:val="003A26B9"/>
    <w:rsid w:val="003A3084"/>
    <w:rsid w:val="003A408C"/>
    <w:rsid w:val="003A4C1A"/>
    <w:rsid w:val="003A6102"/>
    <w:rsid w:val="003A77A9"/>
    <w:rsid w:val="003A7EA7"/>
    <w:rsid w:val="003B1A93"/>
    <w:rsid w:val="003B2BBF"/>
    <w:rsid w:val="003B543D"/>
    <w:rsid w:val="003B554D"/>
    <w:rsid w:val="003B75FE"/>
    <w:rsid w:val="003B7E35"/>
    <w:rsid w:val="003C13A3"/>
    <w:rsid w:val="003C18DD"/>
    <w:rsid w:val="003C3395"/>
    <w:rsid w:val="003C61F2"/>
    <w:rsid w:val="003D0083"/>
    <w:rsid w:val="003D2206"/>
    <w:rsid w:val="003D27A4"/>
    <w:rsid w:val="003D37CD"/>
    <w:rsid w:val="003D382F"/>
    <w:rsid w:val="003D3A90"/>
    <w:rsid w:val="003D7982"/>
    <w:rsid w:val="003E0365"/>
    <w:rsid w:val="003E067F"/>
    <w:rsid w:val="003E0A8C"/>
    <w:rsid w:val="003E0BB2"/>
    <w:rsid w:val="003E300C"/>
    <w:rsid w:val="003E4B4B"/>
    <w:rsid w:val="003E5421"/>
    <w:rsid w:val="003E5BEB"/>
    <w:rsid w:val="003E6251"/>
    <w:rsid w:val="003E72DD"/>
    <w:rsid w:val="003F29B6"/>
    <w:rsid w:val="003F3E75"/>
    <w:rsid w:val="003F3F18"/>
    <w:rsid w:val="003F5255"/>
    <w:rsid w:val="003F724F"/>
    <w:rsid w:val="00400BC0"/>
    <w:rsid w:val="00400DCA"/>
    <w:rsid w:val="0040103F"/>
    <w:rsid w:val="0040381A"/>
    <w:rsid w:val="00404B6A"/>
    <w:rsid w:val="00404C3B"/>
    <w:rsid w:val="004071B6"/>
    <w:rsid w:val="00410789"/>
    <w:rsid w:val="00412E17"/>
    <w:rsid w:val="00413FB9"/>
    <w:rsid w:val="004141FF"/>
    <w:rsid w:val="004143AC"/>
    <w:rsid w:val="00414A91"/>
    <w:rsid w:val="00415747"/>
    <w:rsid w:val="00415C60"/>
    <w:rsid w:val="004167F6"/>
    <w:rsid w:val="00416B62"/>
    <w:rsid w:val="00417097"/>
    <w:rsid w:val="00420803"/>
    <w:rsid w:val="00420C50"/>
    <w:rsid w:val="004220F2"/>
    <w:rsid w:val="00424B8E"/>
    <w:rsid w:val="0042501B"/>
    <w:rsid w:val="00425362"/>
    <w:rsid w:val="00430740"/>
    <w:rsid w:val="00431A85"/>
    <w:rsid w:val="004326DD"/>
    <w:rsid w:val="004336BF"/>
    <w:rsid w:val="00433806"/>
    <w:rsid w:val="0043671D"/>
    <w:rsid w:val="004376AF"/>
    <w:rsid w:val="00440B6E"/>
    <w:rsid w:val="00444FAC"/>
    <w:rsid w:val="0044677B"/>
    <w:rsid w:val="004478CD"/>
    <w:rsid w:val="00450EF1"/>
    <w:rsid w:val="0045100D"/>
    <w:rsid w:val="00451B9D"/>
    <w:rsid w:val="00451D9D"/>
    <w:rsid w:val="004533D7"/>
    <w:rsid w:val="0046039C"/>
    <w:rsid w:val="004606CB"/>
    <w:rsid w:val="00463A30"/>
    <w:rsid w:val="004645AB"/>
    <w:rsid w:val="00465975"/>
    <w:rsid w:val="00465C4B"/>
    <w:rsid w:val="00466FB1"/>
    <w:rsid w:val="004674F6"/>
    <w:rsid w:val="004702F4"/>
    <w:rsid w:val="0047121D"/>
    <w:rsid w:val="00471225"/>
    <w:rsid w:val="00471470"/>
    <w:rsid w:val="00471B5F"/>
    <w:rsid w:val="004747A3"/>
    <w:rsid w:val="00474F45"/>
    <w:rsid w:val="00475EBE"/>
    <w:rsid w:val="0047641A"/>
    <w:rsid w:val="004772DC"/>
    <w:rsid w:val="00477844"/>
    <w:rsid w:val="0048071D"/>
    <w:rsid w:val="00480C1D"/>
    <w:rsid w:val="004823DA"/>
    <w:rsid w:val="00482CF4"/>
    <w:rsid w:val="004843E1"/>
    <w:rsid w:val="004874E0"/>
    <w:rsid w:val="004877BC"/>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5086"/>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2DD7"/>
    <w:rsid w:val="005355CA"/>
    <w:rsid w:val="00536D00"/>
    <w:rsid w:val="00537AA7"/>
    <w:rsid w:val="00540F63"/>
    <w:rsid w:val="00541804"/>
    <w:rsid w:val="00542B98"/>
    <w:rsid w:val="00542DAD"/>
    <w:rsid w:val="005436B8"/>
    <w:rsid w:val="00545F57"/>
    <w:rsid w:val="005462BA"/>
    <w:rsid w:val="00546C45"/>
    <w:rsid w:val="005513B3"/>
    <w:rsid w:val="00553912"/>
    <w:rsid w:val="00560720"/>
    <w:rsid w:val="00560BFC"/>
    <w:rsid w:val="00562BB0"/>
    <w:rsid w:val="005644AC"/>
    <w:rsid w:val="0057129D"/>
    <w:rsid w:val="0057337A"/>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33FA"/>
    <w:rsid w:val="005A3453"/>
    <w:rsid w:val="005A50B6"/>
    <w:rsid w:val="005A5892"/>
    <w:rsid w:val="005A5DDF"/>
    <w:rsid w:val="005A7432"/>
    <w:rsid w:val="005A7E56"/>
    <w:rsid w:val="005B0925"/>
    <w:rsid w:val="005B0C63"/>
    <w:rsid w:val="005B3A45"/>
    <w:rsid w:val="005B3A80"/>
    <w:rsid w:val="005B3D1D"/>
    <w:rsid w:val="005B3FB1"/>
    <w:rsid w:val="005B5799"/>
    <w:rsid w:val="005B6E42"/>
    <w:rsid w:val="005B7801"/>
    <w:rsid w:val="005B79BA"/>
    <w:rsid w:val="005B7E31"/>
    <w:rsid w:val="005C0071"/>
    <w:rsid w:val="005C0693"/>
    <w:rsid w:val="005C373A"/>
    <w:rsid w:val="005C5353"/>
    <w:rsid w:val="005C69EB"/>
    <w:rsid w:val="005D0353"/>
    <w:rsid w:val="005D2157"/>
    <w:rsid w:val="005D31B9"/>
    <w:rsid w:val="005D6730"/>
    <w:rsid w:val="005D7554"/>
    <w:rsid w:val="005D7E3D"/>
    <w:rsid w:val="005E1D7A"/>
    <w:rsid w:val="005E43C8"/>
    <w:rsid w:val="005E54C0"/>
    <w:rsid w:val="005E5CD0"/>
    <w:rsid w:val="005F05F5"/>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06E5A"/>
    <w:rsid w:val="006114E2"/>
    <w:rsid w:val="00611592"/>
    <w:rsid w:val="006125F8"/>
    <w:rsid w:val="006126FD"/>
    <w:rsid w:val="00613C88"/>
    <w:rsid w:val="00614F1E"/>
    <w:rsid w:val="00616C2F"/>
    <w:rsid w:val="006175B1"/>
    <w:rsid w:val="0061760C"/>
    <w:rsid w:val="0062160E"/>
    <w:rsid w:val="00621757"/>
    <w:rsid w:val="00621EB3"/>
    <w:rsid w:val="00623F1A"/>
    <w:rsid w:val="00624515"/>
    <w:rsid w:val="00625A90"/>
    <w:rsid w:val="00633164"/>
    <w:rsid w:val="00633D75"/>
    <w:rsid w:val="00635782"/>
    <w:rsid w:val="006364C2"/>
    <w:rsid w:val="0064068E"/>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002F"/>
    <w:rsid w:val="006610D0"/>
    <w:rsid w:val="006617AD"/>
    <w:rsid w:val="00662FCD"/>
    <w:rsid w:val="0066369A"/>
    <w:rsid w:val="00663AEB"/>
    <w:rsid w:val="00663D71"/>
    <w:rsid w:val="006645BF"/>
    <w:rsid w:val="00664F89"/>
    <w:rsid w:val="0066610C"/>
    <w:rsid w:val="006710D4"/>
    <w:rsid w:val="0067208A"/>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837"/>
    <w:rsid w:val="00694B19"/>
    <w:rsid w:val="00695264"/>
    <w:rsid w:val="006953BC"/>
    <w:rsid w:val="006957CB"/>
    <w:rsid w:val="00697CC1"/>
    <w:rsid w:val="006A1F3A"/>
    <w:rsid w:val="006A2497"/>
    <w:rsid w:val="006A4299"/>
    <w:rsid w:val="006A4D0E"/>
    <w:rsid w:val="006A576F"/>
    <w:rsid w:val="006A5FD8"/>
    <w:rsid w:val="006A6478"/>
    <w:rsid w:val="006A75D3"/>
    <w:rsid w:val="006B01A0"/>
    <w:rsid w:val="006B0805"/>
    <w:rsid w:val="006B201E"/>
    <w:rsid w:val="006B3276"/>
    <w:rsid w:val="006B346A"/>
    <w:rsid w:val="006B4070"/>
    <w:rsid w:val="006B4AFE"/>
    <w:rsid w:val="006B5B2E"/>
    <w:rsid w:val="006C030B"/>
    <w:rsid w:val="006C05B3"/>
    <w:rsid w:val="006C16F5"/>
    <w:rsid w:val="006C17A3"/>
    <w:rsid w:val="006C2872"/>
    <w:rsid w:val="006C63C2"/>
    <w:rsid w:val="006D0FC9"/>
    <w:rsid w:val="006D2209"/>
    <w:rsid w:val="006D3321"/>
    <w:rsid w:val="006D370F"/>
    <w:rsid w:val="006D54A2"/>
    <w:rsid w:val="006D70BC"/>
    <w:rsid w:val="006E65F6"/>
    <w:rsid w:val="006E6DD1"/>
    <w:rsid w:val="006E731E"/>
    <w:rsid w:val="006F32D7"/>
    <w:rsid w:val="006F4120"/>
    <w:rsid w:val="006F7230"/>
    <w:rsid w:val="006F7B8B"/>
    <w:rsid w:val="00701643"/>
    <w:rsid w:val="00703116"/>
    <w:rsid w:val="0070360D"/>
    <w:rsid w:val="007037B0"/>
    <w:rsid w:val="00703B60"/>
    <w:rsid w:val="00703DBD"/>
    <w:rsid w:val="00705A4C"/>
    <w:rsid w:val="00711FAB"/>
    <w:rsid w:val="007128C4"/>
    <w:rsid w:val="007129FF"/>
    <w:rsid w:val="0071310F"/>
    <w:rsid w:val="00714B95"/>
    <w:rsid w:val="0071646A"/>
    <w:rsid w:val="00716C87"/>
    <w:rsid w:val="00722B96"/>
    <w:rsid w:val="007236DD"/>
    <w:rsid w:val="00724850"/>
    <w:rsid w:val="007258AD"/>
    <w:rsid w:val="00725FA7"/>
    <w:rsid w:val="00731465"/>
    <w:rsid w:val="00732752"/>
    <w:rsid w:val="00733C1F"/>
    <w:rsid w:val="00736EF1"/>
    <w:rsid w:val="007411C1"/>
    <w:rsid w:val="00742266"/>
    <w:rsid w:val="00746C70"/>
    <w:rsid w:val="0075173E"/>
    <w:rsid w:val="00752675"/>
    <w:rsid w:val="00753312"/>
    <w:rsid w:val="00753D35"/>
    <w:rsid w:val="00756734"/>
    <w:rsid w:val="0075793E"/>
    <w:rsid w:val="00757DA7"/>
    <w:rsid w:val="00760AA3"/>
    <w:rsid w:val="00760B1F"/>
    <w:rsid w:val="0076200B"/>
    <w:rsid w:val="007623D8"/>
    <w:rsid w:val="00765290"/>
    <w:rsid w:val="00765621"/>
    <w:rsid w:val="00767649"/>
    <w:rsid w:val="00770C06"/>
    <w:rsid w:val="007731D7"/>
    <w:rsid w:val="0077441E"/>
    <w:rsid w:val="007768B2"/>
    <w:rsid w:val="00780831"/>
    <w:rsid w:val="007817F1"/>
    <w:rsid w:val="00782B70"/>
    <w:rsid w:val="00782C9B"/>
    <w:rsid w:val="0078335F"/>
    <w:rsid w:val="0078337C"/>
    <w:rsid w:val="00784075"/>
    <w:rsid w:val="007900D7"/>
    <w:rsid w:val="00790678"/>
    <w:rsid w:val="007908FB"/>
    <w:rsid w:val="00790BCA"/>
    <w:rsid w:val="0079199E"/>
    <w:rsid w:val="00792CF0"/>
    <w:rsid w:val="0079340E"/>
    <w:rsid w:val="007934DD"/>
    <w:rsid w:val="00794477"/>
    <w:rsid w:val="00794925"/>
    <w:rsid w:val="00794FE2"/>
    <w:rsid w:val="007966FB"/>
    <w:rsid w:val="007970AE"/>
    <w:rsid w:val="007973A3"/>
    <w:rsid w:val="0079781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277E"/>
    <w:rsid w:val="007D289D"/>
    <w:rsid w:val="007D2C14"/>
    <w:rsid w:val="007D53CB"/>
    <w:rsid w:val="007D5DB6"/>
    <w:rsid w:val="007D5E32"/>
    <w:rsid w:val="007D637E"/>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7F9C"/>
    <w:rsid w:val="00800D73"/>
    <w:rsid w:val="00804CBB"/>
    <w:rsid w:val="008051E3"/>
    <w:rsid w:val="00806D08"/>
    <w:rsid w:val="008071C7"/>
    <w:rsid w:val="0081223C"/>
    <w:rsid w:val="00812E0C"/>
    <w:rsid w:val="00814D2E"/>
    <w:rsid w:val="008150A1"/>
    <w:rsid w:val="00820307"/>
    <w:rsid w:val="00820749"/>
    <w:rsid w:val="00820946"/>
    <w:rsid w:val="00823BF8"/>
    <w:rsid w:val="008263D4"/>
    <w:rsid w:val="00827774"/>
    <w:rsid w:val="00830327"/>
    <w:rsid w:val="00834B06"/>
    <w:rsid w:val="00835945"/>
    <w:rsid w:val="00837411"/>
    <w:rsid w:val="00840DED"/>
    <w:rsid w:val="0084115A"/>
    <w:rsid w:val="00842A97"/>
    <w:rsid w:val="00843CC7"/>
    <w:rsid w:val="00843D93"/>
    <w:rsid w:val="008448E1"/>
    <w:rsid w:val="0084770C"/>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A294A"/>
    <w:rsid w:val="008A29D2"/>
    <w:rsid w:val="008A3057"/>
    <w:rsid w:val="008A7A5E"/>
    <w:rsid w:val="008B0C13"/>
    <w:rsid w:val="008B1D7D"/>
    <w:rsid w:val="008B2D77"/>
    <w:rsid w:val="008B35C3"/>
    <w:rsid w:val="008B4485"/>
    <w:rsid w:val="008B4660"/>
    <w:rsid w:val="008B5A47"/>
    <w:rsid w:val="008B68A1"/>
    <w:rsid w:val="008C0143"/>
    <w:rsid w:val="008C021F"/>
    <w:rsid w:val="008C2BD5"/>
    <w:rsid w:val="008C2E71"/>
    <w:rsid w:val="008C3908"/>
    <w:rsid w:val="008C3AF2"/>
    <w:rsid w:val="008C3F26"/>
    <w:rsid w:val="008C63CB"/>
    <w:rsid w:val="008C674D"/>
    <w:rsid w:val="008C6C8F"/>
    <w:rsid w:val="008D06A4"/>
    <w:rsid w:val="008D0E9D"/>
    <w:rsid w:val="008D187F"/>
    <w:rsid w:val="008D1B48"/>
    <w:rsid w:val="008D2E8A"/>
    <w:rsid w:val="008D453C"/>
    <w:rsid w:val="008D6523"/>
    <w:rsid w:val="008E1133"/>
    <w:rsid w:val="008E2923"/>
    <w:rsid w:val="008E3DB9"/>
    <w:rsid w:val="008E6205"/>
    <w:rsid w:val="008E6492"/>
    <w:rsid w:val="008E7227"/>
    <w:rsid w:val="008E795D"/>
    <w:rsid w:val="008E7D00"/>
    <w:rsid w:val="008F0355"/>
    <w:rsid w:val="008F2245"/>
    <w:rsid w:val="008F4F2B"/>
    <w:rsid w:val="008F6558"/>
    <w:rsid w:val="00900435"/>
    <w:rsid w:val="00900BFD"/>
    <w:rsid w:val="00901848"/>
    <w:rsid w:val="00901D82"/>
    <w:rsid w:val="0090489C"/>
    <w:rsid w:val="00905989"/>
    <w:rsid w:val="0090682A"/>
    <w:rsid w:val="00910BC6"/>
    <w:rsid w:val="00912521"/>
    <w:rsid w:val="00912987"/>
    <w:rsid w:val="00914964"/>
    <w:rsid w:val="00915BBA"/>
    <w:rsid w:val="009160E3"/>
    <w:rsid w:val="00916B64"/>
    <w:rsid w:val="00916E74"/>
    <w:rsid w:val="00921E62"/>
    <w:rsid w:val="009231E8"/>
    <w:rsid w:val="00925BDB"/>
    <w:rsid w:val="00925E26"/>
    <w:rsid w:val="00927CD8"/>
    <w:rsid w:val="009307CB"/>
    <w:rsid w:val="0093287D"/>
    <w:rsid w:val="0093307D"/>
    <w:rsid w:val="00933AA4"/>
    <w:rsid w:val="0093406E"/>
    <w:rsid w:val="009344BD"/>
    <w:rsid w:val="00942DF4"/>
    <w:rsid w:val="009442E3"/>
    <w:rsid w:val="00951DCD"/>
    <w:rsid w:val="00952019"/>
    <w:rsid w:val="00953056"/>
    <w:rsid w:val="009540C4"/>
    <w:rsid w:val="00954D7C"/>
    <w:rsid w:val="009603A5"/>
    <w:rsid w:val="00960AC2"/>
    <w:rsid w:val="00960C9D"/>
    <w:rsid w:val="009618B8"/>
    <w:rsid w:val="00961A7E"/>
    <w:rsid w:val="00964044"/>
    <w:rsid w:val="009648E0"/>
    <w:rsid w:val="00965A16"/>
    <w:rsid w:val="009663B7"/>
    <w:rsid w:val="00966A09"/>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7B37"/>
    <w:rsid w:val="009E7D3D"/>
    <w:rsid w:val="009E7E1E"/>
    <w:rsid w:val="009F0243"/>
    <w:rsid w:val="009F1022"/>
    <w:rsid w:val="009F15A6"/>
    <w:rsid w:val="009F17B9"/>
    <w:rsid w:val="009F20AB"/>
    <w:rsid w:val="009F22C8"/>
    <w:rsid w:val="009F4537"/>
    <w:rsid w:val="00A0049C"/>
    <w:rsid w:val="00A0546D"/>
    <w:rsid w:val="00A108DC"/>
    <w:rsid w:val="00A10AC6"/>
    <w:rsid w:val="00A14C82"/>
    <w:rsid w:val="00A15D9A"/>
    <w:rsid w:val="00A170DC"/>
    <w:rsid w:val="00A201CC"/>
    <w:rsid w:val="00A206CD"/>
    <w:rsid w:val="00A20D16"/>
    <w:rsid w:val="00A21D53"/>
    <w:rsid w:val="00A2690C"/>
    <w:rsid w:val="00A33E7A"/>
    <w:rsid w:val="00A34108"/>
    <w:rsid w:val="00A37ADC"/>
    <w:rsid w:val="00A37F77"/>
    <w:rsid w:val="00A42CEB"/>
    <w:rsid w:val="00A44F6E"/>
    <w:rsid w:val="00A47EB9"/>
    <w:rsid w:val="00A5324D"/>
    <w:rsid w:val="00A53DF6"/>
    <w:rsid w:val="00A5462D"/>
    <w:rsid w:val="00A54E0C"/>
    <w:rsid w:val="00A55999"/>
    <w:rsid w:val="00A561BB"/>
    <w:rsid w:val="00A60210"/>
    <w:rsid w:val="00A648F8"/>
    <w:rsid w:val="00A6586C"/>
    <w:rsid w:val="00A6593F"/>
    <w:rsid w:val="00A65C59"/>
    <w:rsid w:val="00A65D3F"/>
    <w:rsid w:val="00A6639D"/>
    <w:rsid w:val="00A66E1D"/>
    <w:rsid w:val="00A67564"/>
    <w:rsid w:val="00A71555"/>
    <w:rsid w:val="00A7189B"/>
    <w:rsid w:val="00A725DE"/>
    <w:rsid w:val="00A733E4"/>
    <w:rsid w:val="00A74E08"/>
    <w:rsid w:val="00A7641A"/>
    <w:rsid w:val="00A80936"/>
    <w:rsid w:val="00A82F44"/>
    <w:rsid w:val="00A8342D"/>
    <w:rsid w:val="00A84EE7"/>
    <w:rsid w:val="00A862B7"/>
    <w:rsid w:val="00A909AC"/>
    <w:rsid w:val="00A919E3"/>
    <w:rsid w:val="00A93CAE"/>
    <w:rsid w:val="00A95CF7"/>
    <w:rsid w:val="00A96413"/>
    <w:rsid w:val="00A97F21"/>
    <w:rsid w:val="00AA0B5E"/>
    <w:rsid w:val="00AA1945"/>
    <w:rsid w:val="00AA5927"/>
    <w:rsid w:val="00AA5EB5"/>
    <w:rsid w:val="00AA5F1A"/>
    <w:rsid w:val="00AB1821"/>
    <w:rsid w:val="00AB287B"/>
    <w:rsid w:val="00AB29CB"/>
    <w:rsid w:val="00AB5022"/>
    <w:rsid w:val="00AB50E1"/>
    <w:rsid w:val="00AB6CD2"/>
    <w:rsid w:val="00AC4F4F"/>
    <w:rsid w:val="00AC7BDD"/>
    <w:rsid w:val="00AD3CAE"/>
    <w:rsid w:val="00AD5CD6"/>
    <w:rsid w:val="00AD6AFB"/>
    <w:rsid w:val="00AE0584"/>
    <w:rsid w:val="00AE1A97"/>
    <w:rsid w:val="00AE2794"/>
    <w:rsid w:val="00AE2C6F"/>
    <w:rsid w:val="00AE3CAE"/>
    <w:rsid w:val="00AE4E8A"/>
    <w:rsid w:val="00AE4EAE"/>
    <w:rsid w:val="00AE69F8"/>
    <w:rsid w:val="00AE78FE"/>
    <w:rsid w:val="00AF3FEA"/>
    <w:rsid w:val="00AF5571"/>
    <w:rsid w:val="00AF6547"/>
    <w:rsid w:val="00AF7B0E"/>
    <w:rsid w:val="00B0199D"/>
    <w:rsid w:val="00B02450"/>
    <w:rsid w:val="00B03590"/>
    <w:rsid w:val="00B05A9C"/>
    <w:rsid w:val="00B071A9"/>
    <w:rsid w:val="00B07638"/>
    <w:rsid w:val="00B0784F"/>
    <w:rsid w:val="00B07CDF"/>
    <w:rsid w:val="00B10257"/>
    <w:rsid w:val="00B1031D"/>
    <w:rsid w:val="00B11115"/>
    <w:rsid w:val="00B11C18"/>
    <w:rsid w:val="00B138C0"/>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512B7"/>
    <w:rsid w:val="00B51EDE"/>
    <w:rsid w:val="00B524CD"/>
    <w:rsid w:val="00B5315D"/>
    <w:rsid w:val="00B5389F"/>
    <w:rsid w:val="00B53F63"/>
    <w:rsid w:val="00B568D5"/>
    <w:rsid w:val="00B57FA5"/>
    <w:rsid w:val="00B66E79"/>
    <w:rsid w:val="00B671A9"/>
    <w:rsid w:val="00B67512"/>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5436"/>
    <w:rsid w:val="00BB0F17"/>
    <w:rsid w:val="00BB3531"/>
    <w:rsid w:val="00BB3B5A"/>
    <w:rsid w:val="00BB3BD5"/>
    <w:rsid w:val="00BC17D3"/>
    <w:rsid w:val="00BC1885"/>
    <w:rsid w:val="00BC4A20"/>
    <w:rsid w:val="00BD0255"/>
    <w:rsid w:val="00BD20A5"/>
    <w:rsid w:val="00BD4383"/>
    <w:rsid w:val="00BD7AB4"/>
    <w:rsid w:val="00BE1F02"/>
    <w:rsid w:val="00BE33B4"/>
    <w:rsid w:val="00BE45C0"/>
    <w:rsid w:val="00BE49F1"/>
    <w:rsid w:val="00BE60D2"/>
    <w:rsid w:val="00BF1941"/>
    <w:rsid w:val="00BF20BE"/>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5DF6"/>
    <w:rsid w:val="00C161F5"/>
    <w:rsid w:val="00C17986"/>
    <w:rsid w:val="00C22F29"/>
    <w:rsid w:val="00C24C7D"/>
    <w:rsid w:val="00C2528D"/>
    <w:rsid w:val="00C253E6"/>
    <w:rsid w:val="00C2568C"/>
    <w:rsid w:val="00C26AF8"/>
    <w:rsid w:val="00C2743B"/>
    <w:rsid w:val="00C305B3"/>
    <w:rsid w:val="00C30657"/>
    <w:rsid w:val="00C31FE1"/>
    <w:rsid w:val="00C32144"/>
    <w:rsid w:val="00C32A1D"/>
    <w:rsid w:val="00C32DB6"/>
    <w:rsid w:val="00C3537F"/>
    <w:rsid w:val="00C40424"/>
    <w:rsid w:val="00C40C68"/>
    <w:rsid w:val="00C41508"/>
    <w:rsid w:val="00C41879"/>
    <w:rsid w:val="00C44640"/>
    <w:rsid w:val="00C44C95"/>
    <w:rsid w:val="00C457F6"/>
    <w:rsid w:val="00C4580A"/>
    <w:rsid w:val="00C46DAD"/>
    <w:rsid w:val="00C50BA3"/>
    <w:rsid w:val="00C52FFE"/>
    <w:rsid w:val="00C53B1C"/>
    <w:rsid w:val="00C544E0"/>
    <w:rsid w:val="00C547B8"/>
    <w:rsid w:val="00C5497E"/>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45A4"/>
    <w:rsid w:val="00C86514"/>
    <w:rsid w:val="00C86976"/>
    <w:rsid w:val="00C879FD"/>
    <w:rsid w:val="00C91C69"/>
    <w:rsid w:val="00C91CCD"/>
    <w:rsid w:val="00C9353E"/>
    <w:rsid w:val="00C9497F"/>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C78F7"/>
    <w:rsid w:val="00CD01AC"/>
    <w:rsid w:val="00CD1898"/>
    <w:rsid w:val="00CD1AF8"/>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5C12"/>
    <w:rsid w:val="00CF6C4B"/>
    <w:rsid w:val="00D017A1"/>
    <w:rsid w:val="00D04068"/>
    <w:rsid w:val="00D0428F"/>
    <w:rsid w:val="00D049E1"/>
    <w:rsid w:val="00D05FA5"/>
    <w:rsid w:val="00D070F2"/>
    <w:rsid w:val="00D075D6"/>
    <w:rsid w:val="00D0769B"/>
    <w:rsid w:val="00D10D05"/>
    <w:rsid w:val="00D10E04"/>
    <w:rsid w:val="00D11DB3"/>
    <w:rsid w:val="00D12EC4"/>
    <w:rsid w:val="00D1340D"/>
    <w:rsid w:val="00D14DC6"/>
    <w:rsid w:val="00D16FBB"/>
    <w:rsid w:val="00D176A4"/>
    <w:rsid w:val="00D2189A"/>
    <w:rsid w:val="00D2222D"/>
    <w:rsid w:val="00D24BC3"/>
    <w:rsid w:val="00D263A8"/>
    <w:rsid w:val="00D27772"/>
    <w:rsid w:val="00D31BF6"/>
    <w:rsid w:val="00D32D97"/>
    <w:rsid w:val="00D347B2"/>
    <w:rsid w:val="00D34DA3"/>
    <w:rsid w:val="00D36323"/>
    <w:rsid w:val="00D36F3A"/>
    <w:rsid w:val="00D37A36"/>
    <w:rsid w:val="00D40E7E"/>
    <w:rsid w:val="00D4190A"/>
    <w:rsid w:val="00D43E51"/>
    <w:rsid w:val="00D44265"/>
    <w:rsid w:val="00D446BA"/>
    <w:rsid w:val="00D44CC8"/>
    <w:rsid w:val="00D465F3"/>
    <w:rsid w:val="00D46A92"/>
    <w:rsid w:val="00D50CEF"/>
    <w:rsid w:val="00D50FB2"/>
    <w:rsid w:val="00D5533D"/>
    <w:rsid w:val="00D5538F"/>
    <w:rsid w:val="00D5605F"/>
    <w:rsid w:val="00D57C9C"/>
    <w:rsid w:val="00D62249"/>
    <w:rsid w:val="00D62AF5"/>
    <w:rsid w:val="00D66553"/>
    <w:rsid w:val="00D67ED8"/>
    <w:rsid w:val="00D67F59"/>
    <w:rsid w:val="00D708BF"/>
    <w:rsid w:val="00D7226C"/>
    <w:rsid w:val="00D72CE3"/>
    <w:rsid w:val="00D8112E"/>
    <w:rsid w:val="00D818C3"/>
    <w:rsid w:val="00D8498C"/>
    <w:rsid w:val="00D84B8D"/>
    <w:rsid w:val="00D861B4"/>
    <w:rsid w:val="00D90C11"/>
    <w:rsid w:val="00D92663"/>
    <w:rsid w:val="00D958A5"/>
    <w:rsid w:val="00DA0837"/>
    <w:rsid w:val="00DA1505"/>
    <w:rsid w:val="00DA1512"/>
    <w:rsid w:val="00DA3304"/>
    <w:rsid w:val="00DA3EA5"/>
    <w:rsid w:val="00DA4CC4"/>
    <w:rsid w:val="00DA4D48"/>
    <w:rsid w:val="00DA5056"/>
    <w:rsid w:val="00DA5506"/>
    <w:rsid w:val="00DA6BD0"/>
    <w:rsid w:val="00DA7B94"/>
    <w:rsid w:val="00DB1695"/>
    <w:rsid w:val="00DB1CFE"/>
    <w:rsid w:val="00DB1DD3"/>
    <w:rsid w:val="00DB3134"/>
    <w:rsid w:val="00DB3ABF"/>
    <w:rsid w:val="00DC1C3A"/>
    <w:rsid w:val="00DC59DC"/>
    <w:rsid w:val="00DC6391"/>
    <w:rsid w:val="00DD097D"/>
    <w:rsid w:val="00DD17FB"/>
    <w:rsid w:val="00DD2030"/>
    <w:rsid w:val="00DD2047"/>
    <w:rsid w:val="00DD3298"/>
    <w:rsid w:val="00DD759C"/>
    <w:rsid w:val="00DD7797"/>
    <w:rsid w:val="00DD7E33"/>
    <w:rsid w:val="00DE22F1"/>
    <w:rsid w:val="00DE703A"/>
    <w:rsid w:val="00DF0CEB"/>
    <w:rsid w:val="00DF12A6"/>
    <w:rsid w:val="00DF16BF"/>
    <w:rsid w:val="00DF43EC"/>
    <w:rsid w:val="00DF6B3B"/>
    <w:rsid w:val="00DF6EF7"/>
    <w:rsid w:val="00DF7363"/>
    <w:rsid w:val="00DF7CBA"/>
    <w:rsid w:val="00E007CE"/>
    <w:rsid w:val="00E01748"/>
    <w:rsid w:val="00E01AD1"/>
    <w:rsid w:val="00E01D58"/>
    <w:rsid w:val="00E02243"/>
    <w:rsid w:val="00E04B9E"/>
    <w:rsid w:val="00E04D31"/>
    <w:rsid w:val="00E07BB4"/>
    <w:rsid w:val="00E07C7A"/>
    <w:rsid w:val="00E103FC"/>
    <w:rsid w:val="00E105BA"/>
    <w:rsid w:val="00E1075D"/>
    <w:rsid w:val="00E11D58"/>
    <w:rsid w:val="00E15B48"/>
    <w:rsid w:val="00E179E4"/>
    <w:rsid w:val="00E20D49"/>
    <w:rsid w:val="00E21846"/>
    <w:rsid w:val="00E22856"/>
    <w:rsid w:val="00E22D5C"/>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56F5"/>
    <w:rsid w:val="00E667E6"/>
    <w:rsid w:val="00E71FBE"/>
    <w:rsid w:val="00E72F13"/>
    <w:rsid w:val="00E73D82"/>
    <w:rsid w:val="00E73DE4"/>
    <w:rsid w:val="00E7496D"/>
    <w:rsid w:val="00E74E2D"/>
    <w:rsid w:val="00E7688D"/>
    <w:rsid w:val="00E7778C"/>
    <w:rsid w:val="00E80068"/>
    <w:rsid w:val="00E84D29"/>
    <w:rsid w:val="00E851DA"/>
    <w:rsid w:val="00E8715C"/>
    <w:rsid w:val="00E872A1"/>
    <w:rsid w:val="00E900E5"/>
    <w:rsid w:val="00E90CAE"/>
    <w:rsid w:val="00E91501"/>
    <w:rsid w:val="00E91974"/>
    <w:rsid w:val="00E91F77"/>
    <w:rsid w:val="00E935FB"/>
    <w:rsid w:val="00E93FD7"/>
    <w:rsid w:val="00EA16C7"/>
    <w:rsid w:val="00EA18F7"/>
    <w:rsid w:val="00EA3E2D"/>
    <w:rsid w:val="00EA52D2"/>
    <w:rsid w:val="00EA6B36"/>
    <w:rsid w:val="00EA75A4"/>
    <w:rsid w:val="00EA7685"/>
    <w:rsid w:val="00EA7900"/>
    <w:rsid w:val="00EA7BE0"/>
    <w:rsid w:val="00EB149F"/>
    <w:rsid w:val="00EB1B40"/>
    <w:rsid w:val="00EB1FCA"/>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763"/>
    <w:rsid w:val="00ED58CB"/>
    <w:rsid w:val="00ED74F0"/>
    <w:rsid w:val="00ED77D0"/>
    <w:rsid w:val="00EE0ED5"/>
    <w:rsid w:val="00EE15D3"/>
    <w:rsid w:val="00EE2150"/>
    <w:rsid w:val="00EE5D16"/>
    <w:rsid w:val="00EF0445"/>
    <w:rsid w:val="00EF04E9"/>
    <w:rsid w:val="00EF137B"/>
    <w:rsid w:val="00EF1F82"/>
    <w:rsid w:val="00EF3E39"/>
    <w:rsid w:val="00EF7C0D"/>
    <w:rsid w:val="00F00A1D"/>
    <w:rsid w:val="00F01F6D"/>
    <w:rsid w:val="00F0290B"/>
    <w:rsid w:val="00F03151"/>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900"/>
    <w:rsid w:val="00F20CA3"/>
    <w:rsid w:val="00F20E03"/>
    <w:rsid w:val="00F231C8"/>
    <w:rsid w:val="00F2338E"/>
    <w:rsid w:val="00F237DA"/>
    <w:rsid w:val="00F24D3A"/>
    <w:rsid w:val="00F24F0D"/>
    <w:rsid w:val="00F2782D"/>
    <w:rsid w:val="00F30C57"/>
    <w:rsid w:val="00F31908"/>
    <w:rsid w:val="00F31A3F"/>
    <w:rsid w:val="00F32277"/>
    <w:rsid w:val="00F3257A"/>
    <w:rsid w:val="00F334EA"/>
    <w:rsid w:val="00F33DF4"/>
    <w:rsid w:val="00F40052"/>
    <w:rsid w:val="00F40625"/>
    <w:rsid w:val="00F40780"/>
    <w:rsid w:val="00F41C8B"/>
    <w:rsid w:val="00F42191"/>
    <w:rsid w:val="00F42709"/>
    <w:rsid w:val="00F4323D"/>
    <w:rsid w:val="00F43D35"/>
    <w:rsid w:val="00F4428D"/>
    <w:rsid w:val="00F448AF"/>
    <w:rsid w:val="00F519DD"/>
    <w:rsid w:val="00F519EC"/>
    <w:rsid w:val="00F51BD4"/>
    <w:rsid w:val="00F52F68"/>
    <w:rsid w:val="00F5753E"/>
    <w:rsid w:val="00F62980"/>
    <w:rsid w:val="00F643E0"/>
    <w:rsid w:val="00F6626E"/>
    <w:rsid w:val="00F6647C"/>
    <w:rsid w:val="00F713C9"/>
    <w:rsid w:val="00F72701"/>
    <w:rsid w:val="00F75DD6"/>
    <w:rsid w:val="00F76D04"/>
    <w:rsid w:val="00F77B3E"/>
    <w:rsid w:val="00F80A39"/>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2D02"/>
    <w:rsid w:val="00FC5960"/>
    <w:rsid w:val="00FC624F"/>
    <w:rsid w:val="00FC6D03"/>
    <w:rsid w:val="00FC6F1D"/>
    <w:rsid w:val="00FD15E8"/>
    <w:rsid w:val="00FD2230"/>
    <w:rsid w:val="00FD3571"/>
    <w:rsid w:val="00FD40CB"/>
    <w:rsid w:val="00FD5598"/>
    <w:rsid w:val="00FD7B28"/>
    <w:rsid w:val="00FD7B80"/>
    <w:rsid w:val="00FE2908"/>
    <w:rsid w:val="00FE4C7A"/>
    <w:rsid w:val="00FE63C7"/>
    <w:rsid w:val="00FE64DC"/>
    <w:rsid w:val="00FE7224"/>
    <w:rsid w:val="00FE73FC"/>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character" w:customStyle="1" w:styleId="iceouttxt4">
    <w:name w:val="iceouttxt4"/>
    <w:basedOn w:val="a0"/>
    <w:rsid w:val="00C9353E"/>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353;fld=134;dst=10034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FEF5CC055F9D121FB7CE3F255F0C02FE3CE5B406B4D64452E9D1EDE54E9C7F2BE91180D3949E3E9l2o2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3353;fld=134;dst=10035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LAW;n=113353;fld=134;dst=196" TargetMode="External"/><Relationship Id="rId4" Type="http://schemas.openxmlformats.org/officeDocument/2006/relationships/webSettings" Target="webSettings.xml"/><Relationship Id="rId9" Type="http://schemas.openxmlformats.org/officeDocument/2006/relationships/hyperlink" Target="consultantplus://offline/main?base=LAW;n=113353;fld=134;dst=186"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2427</Words>
  <Characters>13839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16234</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2012-04-17T08:31:00Z</cp:lastPrinted>
  <dcterms:created xsi:type="dcterms:W3CDTF">2012-04-17T08:44:00Z</dcterms:created>
  <dcterms:modified xsi:type="dcterms:W3CDTF">2012-04-17T08:44:00Z</dcterms:modified>
</cp:coreProperties>
</file>