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Pr="000011B7" w:rsidRDefault="005B3FB1" w:rsidP="00220D50">
      <w:pPr>
        <w:rPr>
          <w:sz w:val="23"/>
          <w:szCs w:val="23"/>
        </w:rPr>
      </w:pPr>
      <w:r>
        <w:t xml:space="preserve">      </w:t>
      </w:r>
      <w:r w:rsidR="00CE69D7">
        <w:t xml:space="preserve">                                                                    </w:t>
      </w:r>
    </w:p>
    <w:p w:rsidR="00687098" w:rsidRPr="00D00509" w:rsidRDefault="00687098" w:rsidP="0038586D">
      <w:pPr>
        <w:jc w:val="center"/>
        <w:rPr>
          <w:b/>
          <w:sz w:val="22"/>
          <w:szCs w:val="22"/>
        </w:rPr>
      </w:pPr>
      <w:r w:rsidRPr="00D00509">
        <w:rPr>
          <w:b/>
          <w:sz w:val="22"/>
          <w:szCs w:val="22"/>
        </w:rPr>
        <w:t>Решение № 03-10.1/</w:t>
      </w:r>
      <w:r w:rsidR="00966AE9">
        <w:rPr>
          <w:b/>
          <w:sz w:val="22"/>
          <w:szCs w:val="22"/>
        </w:rPr>
        <w:t>12</w:t>
      </w:r>
      <w:r w:rsidR="0091469D">
        <w:rPr>
          <w:b/>
          <w:sz w:val="22"/>
          <w:szCs w:val="22"/>
        </w:rPr>
        <w:t>9</w:t>
      </w:r>
      <w:r w:rsidRPr="00D00509">
        <w:rPr>
          <w:b/>
          <w:sz w:val="22"/>
          <w:szCs w:val="22"/>
        </w:rPr>
        <w:t>-201</w:t>
      </w:r>
      <w:r w:rsidR="00E2597F" w:rsidRPr="00D00509">
        <w:rPr>
          <w:b/>
          <w:sz w:val="22"/>
          <w:szCs w:val="22"/>
        </w:rPr>
        <w:t>2</w:t>
      </w:r>
    </w:p>
    <w:p w:rsidR="003F3F18" w:rsidRPr="00D00509" w:rsidRDefault="00687098" w:rsidP="00F4428D">
      <w:pPr>
        <w:jc w:val="center"/>
        <w:rPr>
          <w:snapToGrid w:val="0"/>
          <w:sz w:val="22"/>
          <w:szCs w:val="22"/>
        </w:rPr>
      </w:pPr>
      <w:r w:rsidRPr="00D00509">
        <w:rPr>
          <w:snapToGrid w:val="0"/>
          <w:sz w:val="22"/>
          <w:szCs w:val="22"/>
        </w:rPr>
        <w:t>о признании жалоб</w:t>
      </w:r>
      <w:r w:rsidR="002372F2" w:rsidRPr="00D00509">
        <w:rPr>
          <w:snapToGrid w:val="0"/>
          <w:sz w:val="22"/>
          <w:szCs w:val="22"/>
        </w:rPr>
        <w:t>ы</w:t>
      </w:r>
      <w:r w:rsidRPr="00D00509">
        <w:rPr>
          <w:snapToGrid w:val="0"/>
          <w:sz w:val="22"/>
          <w:szCs w:val="22"/>
        </w:rPr>
        <w:t xml:space="preserve"> </w:t>
      </w:r>
      <w:r w:rsidR="0091469D">
        <w:rPr>
          <w:snapToGrid w:val="0"/>
          <w:sz w:val="22"/>
          <w:szCs w:val="22"/>
        </w:rPr>
        <w:t>не</w:t>
      </w:r>
      <w:r w:rsidR="009F22C8" w:rsidRPr="00D00509">
        <w:rPr>
          <w:snapToGrid w:val="0"/>
          <w:sz w:val="22"/>
          <w:szCs w:val="22"/>
        </w:rPr>
        <w:t>обоснованн</w:t>
      </w:r>
      <w:r w:rsidR="00A82F44" w:rsidRPr="00D00509">
        <w:rPr>
          <w:snapToGrid w:val="0"/>
          <w:sz w:val="22"/>
          <w:szCs w:val="22"/>
        </w:rPr>
        <w:t>ой</w:t>
      </w:r>
    </w:p>
    <w:p w:rsidR="00F3257A" w:rsidRPr="00D00509" w:rsidRDefault="00F3257A" w:rsidP="00F4428D">
      <w:pPr>
        <w:jc w:val="center"/>
        <w:rPr>
          <w:snapToGrid w:val="0"/>
          <w:color w:val="000000"/>
          <w:sz w:val="22"/>
          <w:szCs w:val="22"/>
        </w:rPr>
      </w:pPr>
    </w:p>
    <w:tbl>
      <w:tblPr>
        <w:tblW w:w="0" w:type="auto"/>
        <w:tblLook w:val="01E0"/>
      </w:tblPr>
      <w:tblGrid>
        <w:gridCol w:w="5211"/>
        <w:gridCol w:w="5211"/>
      </w:tblGrid>
      <w:tr w:rsidR="003F3F18" w:rsidRPr="00D00509" w:rsidTr="000F587D">
        <w:tc>
          <w:tcPr>
            <w:tcW w:w="5211" w:type="dxa"/>
          </w:tcPr>
          <w:p w:rsidR="003F3F18" w:rsidRPr="00D00509" w:rsidRDefault="000035AA" w:rsidP="00A86B1F">
            <w:pPr>
              <w:spacing w:after="60"/>
              <w:rPr>
                <w:snapToGrid w:val="0"/>
                <w:color w:val="000000"/>
                <w:sz w:val="22"/>
                <w:szCs w:val="22"/>
              </w:rPr>
            </w:pPr>
            <w:r w:rsidRPr="00D00509">
              <w:rPr>
                <w:snapToGrid w:val="0"/>
                <w:color w:val="000000"/>
                <w:sz w:val="22"/>
                <w:szCs w:val="22"/>
              </w:rPr>
              <w:t>14 июня</w:t>
            </w:r>
            <w:r w:rsidR="003F3F18" w:rsidRPr="00D00509">
              <w:rPr>
                <w:snapToGrid w:val="0"/>
                <w:color w:val="000000"/>
                <w:sz w:val="22"/>
                <w:szCs w:val="22"/>
              </w:rPr>
              <w:t xml:space="preserve"> 201</w:t>
            </w:r>
            <w:r w:rsidR="00AE78FE" w:rsidRPr="00D00509">
              <w:rPr>
                <w:snapToGrid w:val="0"/>
                <w:color w:val="000000"/>
                <w:sz w:val="22"/>
                <w:szCs w:val="22"/>
              </w:rPr>
              <w:t>2</w:t>
            </w:r>
            <w:r w:rsidR="003F3F18" w:rsidRPr="00D00509">
              <w:rPr>
                <w:snapToGrid w:val="0"/>
                <w:color w:val="000000"/>
                <w:sz w:val="22"/>
                <w:szCs w:val="22"/>
              </w:rPr>
              <w:t xml:space="preserve"> г.</w:t>
            </w:r>
          </w:p>
        </w:tc>
        <w:tc>
          <w:tcPr>
            <w:tcW w:w="5211" w:type="dxa"/>
          </w:tcPr>
          <w:p w:rsidR="003F3F18" w:rsidRPr="00D00509" w:rsidRDefault="003B543D" w:rsidP="000F587D">
            <w:pPr>
              <w:spacing w:after="60"/>
              <w:jc w:val="right"/>
              <w:rPr>
                <w:snapToGrid w:val="0"/>
                <w:color w:val="000000"/>
                <w:sz w:val="22"/>
                <w:szCs w:val="22"/>
              </w:rPr>
            </w:pPr>
            <w:r w:rsidRPr="00D00509">
              <w:rPr>
                <w:snapToGrid w:val="0"/>
                <w:color w:val="000000"/>
                <w:sz w:val="22"/>
                <w:szCs w:val="22"/>
              </w:rPr>
              <w:t>г</w:t>
            </w:r>
            <w:r w:rsidR="003F3F18" w:rsidRPr="00D00509">
              <w:rPr>
                <w:snapToGrid w:val="0"/>
                <w:color w:val="000000"/>
                <w:sz w:val="22"/>
                <w:szCs w:val="22"/>
              </w:rPr>
              <w:t>. Омск</w:t>
            </w:r>
          </w:p>
        </w:tc>
      </w:tr>
    </w:tbl>
    <w:p w:rsidR="00687098" w:rsidRPr="00D00509" w:rsidRDefault="00687098" w:rsidP="0060210A">
      <w:pPr>
        <w:ind w:firstLine="709"/>
        <w:jc w:val="center"/>
        <w:rPr>
          <w:snapToGrid w:val="0"/>
          <w:color w:val="000000"/>
          <w:sz w:val="22"/>
          <w:szCs w:val="22"/>
        </w:rPr>
      </w:pPr>
    </w:p>
    <w:p w:rsidR="00687098" w:rsidRPr="00D00509" w:rsidRDefault="00687098" w:rsidP="00D00509">
      <w:pPr>
        <w:pStyle w:val="a8"/>
        <w:tabs>
          <w:tab w:val="left" w:pos="-2800"/>
        </w:tabs>
        <w:ind w:firstLine="709"/>
        <w:jc w:val="both"/>
        <w:rPr>
          <w:sz w:val="22"/>
          <w:szCs w:val="22"/>
        </w:rPr>
      </w:pPr>
      <w:r w:rsidRPr="00D00509">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D00509" w:rsidRDefault="001A5431" w:rsidP="00D00509">
      <w:pPr>
        <w:pStyle w:val="a8"/>
        <w:tabs>
          <w:tab w:val="left" w:pos="-2800"/>
        </w:tabs>
        <w:ind w:firstLine="709"/>
        <w:jc w:val="both"/>
        <w:rPr>
          <w:sz w:val="22"/>
          <w:szCs w:val="22"/>
        </w:rPr>
      </w:pPr>
      <w:r w:rsidRPr="00D00509">
        <w:rPr>
          <w:sz w:val="22"/>
          <w:szCs w:val="22"/>
        </w:rPr>
        <w:t>Шарова В.А.- заместителя руководителя управления, Председателя Комиссии;</w:t>
      </w:r>
    </w:p>
    <w:p w:rsidR="00687098" w:rsidRPr="00D00509" w:rsidRDefault="008729DE" w:rsidP="00D00509">
      <w:pPr>
        <w:pStyle w:val="a8"/>
        <w:tabs>
          <w:tab w:val="left" w:pos="-2800"/>
        </w:tabs>
        <w:ind w:firstLine="709"/>
        <w:jc w:val="both"/>
        <w:rPr>
          <w:sz w:val="22"/>
          <w:szCs w:val="22"/>
        </w:rPr>
      </w:pPr>
      <w:r w:rsidRPr="00D00509">
        <w:rPr>
          <w:sz w:val="22"/>
          <w:szCs w:val="22"/>
        </w:rPr>
        <w:t>Вормсбехера А.В</w:t>
      </w:r>
      <w:r w:rsidR="00687098" w:rsidRPr="00D00509">
        <w:rPr>
          <w:sz w:val="22"/>
          <w:szCs w:val="22"/>
        </w:rPr>
        <w:t>.</w:t>
      </w:r>
      <w:r w:rsidR="008E6205" w:rsidRPr="00D00509">
        <w:rPr>
          <w:sz w:val="22"/>
          <w:szCs w:val="22"/>
        </w:rPr>
        <w:t xml:space="preserve"> </w:t>
      </w:r>
      <w:r w:rsidR="0066610C" w:rsidRPr="00D00509">
        <w:rPr>
          <w:sz w:val="22"/>
          <w:szCs w:val="22"/>
        </w:rPr>
        <w:t>-</w:t>
      </w:r>
      <w:r w:rsidR="00687098" w:rsidRPr="00D00509">
        <w:rPr>
          <w:sz w:val="22"/>
          <w:szCs w:val="22"/>
        </w:rPr>
        <w:t xml:space="preserve"> главного специалиста-эксперта отдела контроля размещения государственного заказа, члена Комиссии; </w:t>
      </w:r>
    </w:p>
    <w:p w:rsidR="00176157" w:rsidRPr="00D00509" w:rsidRDefault="00176157" w:rsidP="00D00509">
      <w:pPr>
        <w:pStyle w:val="a8"/>
        <w:tabs>
          <w:tab w:val="left" w:pos="-2800"/>
        </w:tabs>
        <w:ind w:firstLine="709"/>
        <w:jc w:val="both"/>
        <w:rPr>
          <w:sz w:val="22"/>
          <w:szCs w:val="22"/>
        </w:rPr>
      </w:pPr>
      <w:r w:rsidRPr="00D00509">
        <w:rPr>
          <w:sz w:val="22"/>
          <w:szCs w:val="22"/>
        </w:rPr>
        <w:t xml:space="preserve">Шевченко А.Н. </w:t>
      </w:r>
      <w:r w:rsidR="0066610C" w:rsidRPr="00D00509">
        <w:rPr>
          <w:sz w:val="22"/>
          <w:szCs w:val="22"/>
        </w:rPr>
        <w:t>-</w:t>
      </w:r>
      <w:r w:rsidRPr="00D00509">
        <w:rPr>
          <w:sz w:val="22"/>
          <w:szCs w:val="22"/>
        </w:rPr>
        <w:t xml:space="preserve"> ведущего специалиста-эксперта отдела контроля размещения государственного заказа, члена Комиссии,</w:t>
      </w:r>
    </w:p>
    <w:p w:rsidR="00AE78FE" w:rsidRPr="00D00509" w:rsidRDefault="00687098" w:rsidP="00D00509">
      <w:pPr>
        <w:ind w:firstLine="709"/>
        <w:jc w:val="both"/>
        <w:rPr>
          <w:sz w:val="22"/>
          <w:szCs w:val="22"/>
        </w:rPr>
      </w:pPr>
      <w:r w:rsidRPr="00D00509">
        <w:rPr>
          <w:sz w:val="22"/>
          <w:szCs w:val="22"/>
        </w:rPr>
        <w:t>рассмотрев жалоб</w:t>
      </w:r>
      <w:r w:rsidR="00A82F44" w:rsidRPr="00D00509">
        <w:rPr>
          <w:sz w:val="22"/>
          <w:szCs w:val="22"/>
        </w:rPr>
        <w:t>у</w:t>
      </w:r>
      <w:r w:rsidRPr="00D00509">
        <w:rPr>
          <w:sz w:val="22"/>
          <w:szCs w:val="22"/>
        </w:rPr>
        <w:t xml:space="preserve"> </w:t>
      </w:r>
      <w:r w:rsidR="000035AA" w:rsidRPr="00D00509">
        <w:rPr>
          <w:sz w:val="22"/>
          <w:szCs w:val="22"/>
        </w:rPr>
        <w:t xml:space="preserve">ГП «ДРСУ № </w:t>
      </w:r>
      <w:r w:rsidR="003F597A">
        <w:rPr>
          <w:sz w:val="22"/>
          <w:szCs w:val="22"/>
        </w:rPr>
        <w:t>5</w:t>
      </w:r>
      <w:r w:rsidR="000035AA" w:rsidRPr="00D00509">
        <w:rPr>
          <w:sz w:val="22"/>
          <w:szCs w:val="22"/>
        </w:rPr>
        <w:t xml:space="preserve">» (далее – Заявитель) на действия заказчика - Администрация Большереченского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0035AA" w:rsidRPr="00D00509">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по ремонту </w:t>
      </w:r>
      <w:r w:rsidR="0091469D">
        <w:rPr>
          <w:rStyle w:val="iceouttxt1"/>
          <w:rFonts w:ascii="Times New Roman" w:hAnsi="Times New Roman" w:cs="Times New Roman"/>
          <w:color w:val="auto"/>
          <w:sz w:val="22"/>
          <w:szCs w:val="22"/>
        </w:rPr>
        <w:t>асфальтобетонного покрытия внутридворовых территорий и проездов к многоквартирным домам по ул. Пушкина, ул. Красноармейская, 23-25, 38</w:t>
      </w:r>
      <w:r w:rsidR="000035AA" w:rsidRPr="00D00509">
        <w:rPr>
          <w:rStyle w:val="iceouttxt1"/>
          <w:rFonts w:ascii="Times New Roman" w:hAnsi="Times New Roman" w:cs="Times New Roman"/>
          <w:color w:val="auto"/>
          <w:sz w:val="22"/>
          <w:szCs w:val="22"/>
        </w:rPr>
        <w:t xml:space="preserve"> (извещение № 01523000078120000</w:t>
      </w:r>
      <w:r w:rsidR="0091469D">
        <w:rPr>
          <w:rStyle w:val="iceouttxt1"/>
          <w:rFonts w:ascii="Times New Roman" w:hAnsi="Times New Roman" w:cs="Times New Roman"/>
          <w:color w:val="auto"/>
          <w:sz w:val="22"/>
          <w:szCs w:val="22"/>
        </w:rPr>
        <w:t>26</w:t>
      </w:r>
      <w:r w:rsidR="000035AA" w:rsidRPr="00D00509">
        <w:rPr>
          <w:rStyle w:val="iceouttxt1"/>
          <w:rFonts w:ascii="Times New Roman" w:hAnsi="Times New Roman" w:cs="Times New Roman"/>
          <w:color w:val="auto"/>
          <w:sz w:val="22"/>
          <w:szCs w:val="22"/>
        </w:rPr>
        <w:t xml:space="preserve">) </w:t>
      </w:r>
      <w:r w:rsidR="00AE78FE" w:rsidRPr="00D00509">
        <w:rPr>
          <w:sz w:val="22"/>
          <w:szCs w:val="22"/>
        </w:rPr>
        <w:t xml:space="preserve">(далее – </w:t>
      </w:r>
      <w:r w:rsidR="002645A9" w:rsidRPr="00D00509">
        <w:rPr>
          <w:sz w:val="22"/>
          <w:szCs w:val="22"/>
        </w:rPr>
        <w:t>аукцион</w:t>
      </w:r>
      <w:r w:rsidR="00AE78FE" w:rsidRPr="00D00509">
        <w:rPr>
          <w:sz w:val="22"/>
          <w:szCs w:val="22"/>
        </w:rPr>
        <w:t>),</w:t>
      </w:r>
    </w:p>
    <w:p w:rsidR="00D151AF" w:rsidRPr="002D6001" w:rsidRDefault="00E816CA" w:rsidP="002D6001">
      <w:pPr>
        <w:pStyle w:val="a8"/>
        <w:tabs>
          <w:tab w:val="left" w:pos="-2800"/>
        </w:tabs>
        <w:ind w:firstLine="709"/>
        <w:jc w:val="both"/>
        <w:rPr>
          <w:sz w:val="22"/>
          <w:szCs w:val="22"/>
        </w:rPr>
      </w:pPr>
      <w:r w:rsidRPr="00D00509">
        <w:rPr>
          <w:sz w:val="22"/>
          <w:szCs w:val="22"/>
        </w:rPr>
        <w:t xml:space="preserve">в присутствии </w:t>
      </w:r>
      <w:r w:rsidR="002D6001">
        <w:rPr>
          <w:sz w:val="22"/>
          <w:szCs w:val="22"/>
          <w:lang w:val="en-US"/>
        </w:rPr>
        <w:t>&lt;…&gt;</w:t>
      </w:r>
      <w:r w:rsidR="002D6001">
        <w:rPr>
          <w:sz w:val="22"/>
          <w:szCs w:val="22"/>
        </w:rPr>
        <w:t>,</w:t>
      </w:r>
    </w:p>
    <w:p w:rsidR="00716C87" w:rsidRPr="00D00509" w:rsidRDefault="00716C87" w:rsidP="00D00509">
      <w:pPr>
        <w:ind w:firstLine="709"/>
        <w:jc w:val="center"/>
        <w:rPr>
          <w:spacing w:val="60"/>
          <w:sz w:val="22"/>
          <w:szCs w:val="22"/>
        </w:rPr>
      </w:pPr>
    </w:p>
    <w:p w:rsidR="00687098" w:rsidRPr="00D00509" w:rsidRDefault="00E07BB4" w:rsidP="00D00509">
      <w:pPr>
        <w:jc w:val="center"/>
        <w:rPr>
          <w:spacing w:val="60"/>
          <w:sz w:val="22"/>
          <w:szCs w:val="22"/>
        </w:rPr>
      </w:pPr>
      <w:r w:rsidRPr="00D00509">
        <w:rPr>
          <w:spacing w:val="60"/>
          <w:sz w:val="22"/>
          <w:szCs w:val="22"/>
        </w:rPr>
        <w:t>УСТАНОВИЛА</w:t>
      </w:r>
      <w:r w:rsidR="00687098" w:rsidRPr="00D00509">
        <w:rPr>
          <w:spacing w:val="60"/>
          <w:sz w:val="22"/>
          <w:szCs w:val="22"/>
        </w:rPr>
        <w:t>:</w:t>
      </w:r>
    </w:p>
    <w:p w:rsidR="00687098" w:rsidRPr="00D00509" w:rsidRDefault="00687098" w:rsidP="00D00509">
      <w:pPr>
        <w:ind w:firstLine="709"/>
        <w:jc w:val="center"/>
        <w:rPr>
          <w:snapToGrid w:val="0"/>
          <w:color w:val="000000"/>
          <w:sz w:val="22"/>
          <w:szCs w:val="22"/>
        </w:rPr>
      </w:pPr>
    </w:p>
    <w:p w:rsidR="00BD7AB4" w:rsidRPr="00D00509" w:rsidRDefault="00687098" w:rsidP="00D00509">
      <w:pPr>
        <w:tabs>
          <w:tab w:val="left" w:pos="-1820"/>
          <w:tab w:val="left" w:pos="5559"/>
        </w:tabs>
        <w:ind w:firstLine="709"/>
        <w:jc w:val="both"/>
        <w:rPr>
          <w:sz w:val="22"/>
          <w:szCs w:val="22"/>
        </w:rPr>
      </w:pPr>
      <w:r w:rsidRPr="00D00509">
        <w:rPr>
          <w:b/>
          <w:sz w:val="22"/>
          <w:szCs w:val="22"/>
        </w:rPr>
        <w:t>1.</w:t>
      </w:r>
      <w:r w:rsidRPr="00D00509">
        <w:rPr>
          <w:sz w:val="22"/>
          <w:szCs w:val="22"/>
        </w:rPr>
        <w:t xml:space="preserve"> </w:t>
      </w:r>
      <w:r w:rsidR="00BD7AB4" w:rsidRPr="00D00509">
        <w:rPr>
          <w:sz w:val="22"/>
          <w:szCs w:val="22"/>
        </w:rPr>
        <w:t xml:space="preserve">В  Омское  </w:t>
      </w:r>
      <w:r w:rsidR="008C2BD5" w:rsidRPr="00D00509">
        <w:rPr>
          <w:sz w:val="22"/>
          <w:szCs w:val="22"/>
        </w:rPr>
        <w:t xml:space="preserve">УФАС  России </w:t>
      </w:r>
      <w:r w:rsidR="005F1013" w:rsidRPr="00D00509">
        <w:rPr>
          <w:sz w:val="22"/>
          <w:szCs w:val="22"/>
        </w:rPr>
        <w:t>поступила жалоба Заявителя</w:t>
      </w:r>
      <w:r w:rsidR="00BC0025" w:rsidRPr="00D00509">
        <w:rPr>
          <w:sz w:val="22"/>
          <w:szCs w:val="22"/>
        </w:rPr>
        <w:t xml:space="preserve"> </w:t>
      </w:r>
      <w:r w:rsidR="00EF15F3" w:rsidRPr="00D00509">
        <w:rPr>
          <w:sz w:val="22"/>
          <w:szCs w:val="22"/>
        </w:rPr>
        <w:t xml:space="preserve">(вх. № </w:t>
      </w:r>
      <w:r w:rsidR="0091469D">
        <w:rPr>
          <w:sz w:val="22"/>
          <w:szCs w:val="22"/>
        </w:rPr>
        <w:t>6814</w:t>
      </w:r>
      <w:r w:rsidR="00EF15F3" w:rsidRPr="00D00509">
        <w:rPr>
          <w:sz w:val="22"/>
          <w:szCs w:val="22"/>
        </w:rPr>
        <w:t xml:space="preserve"> от </w:t>
      </w:r>
      <w:r w:rsidR="00E816CA" w:rsidRPr="00D00509">
        <w:rPr>
          <w:sz w:val="22"/>
          <w:szCs w:val="22"/>
        </w:rPr>
        <w:t>0</w:t>
      </w:r>
      <w:r w:rsidR="0091469D">
        <w:rPr>
          <w:sz w:val="22"/>
          <w:szCs w:val="22"/>
        </w:rPr>
        <w:t>8</w:t>
      </w:r>
      <w:r w:rsidR="00EF15F3" w:rsidRPr="00D00509">
        <w:rPr>
          <w:sz w:val="22"/>
          <w:szCs w:val="22"/>
        </w:rPr>
        <w:t>.0</w:t>
      </w:r>
      <w:r w:rsidR="00F356CA">
        <w:rPr>
          <w:sz w:val="22"/>
          <w:szCs w:val="22"/>
        </w:rPr>
        <w:t>6</w:t>
      </w:r>
      <w:r w:rsidR="00EF15F3" w:rsidRPr="00D00509">
        <w:rPr>
          <w:sz w:val="22"/>
          <w:szCs w:val="22"/>
        </w:rPr>
        <w:t>.2012)</w:t>
      </w:r>
      <w:r w:rsidR="00BD7AB4" w:rsidRPr="00D00509">
        <w:rPr>
          <w:sz w:val="22"/>
          <w:szCs w:val="22"/>
        </w:rPr>
        <w:t xml:space="preserve"> на </w:t>
      </w:r>
      <w:r w:rsidR="00DF6EF7" w:rsidRPr="00D00509">
        <w:rPr>
          <w:sz w:val="22"/>
          <w:szCs w:val="22"/>
        </w:rPr>
        <w:t xml:space="preserve">действия </w:t>
      </w:r>
      <w:r w:rsidR="00A86B1F" w:rsidRPr="00D00509">
        <w:rPr>
          <w:sz w:val="22"/>
          <w:szCs w:val="22"/>
        </w:rPr>
        <w:t>аукционной комиссии.</w:t>
      </w:r>
    </w:p>
    <w:p w:rsidR="00015791" w:rsidRPr="00D00509" w:rsidRDefault="00015791" w:rsidP="00D00509">
      <w:pPr>
        <w:autoSpaceDE w:val="0"/>
        <w:autoSpaceDN w:val="0"/>
        <w:adjustRightInd w:val="0"/>
        <w:ind w:right="-41" w:firstLine="709"/>
        <w:jc w:val="both"/>
        <w:rPr>
          <w:sz w:val="22"/>
          <w:szCs w:val="22"/>
        </w:rPr>
      </w:pPr>
      <w:r w:rsidRPr="00D00509">
        <w:rPr>
          <w:sz w:val="22"/>
          <w:szCs w:val="22"/>
        </w:rPr>
        <w:t>Заявитель полагает, что при рассмотрении первых частей заявок на участие в аукционе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отказав Обществу в допуске к участию в аукционе.</w:t>
      </w:r>
    </w:p>
    <w:p w:rsidR="00BD7AB4" w:rsidRPr="00D00509" w:rsidRDefault="00BD7AB4" w:rsidP="00D00509">
      <w:pPr>
        <w:autoSpaceDE w:val="0"/>
        <w:autoSpaceDN w:val="0"/>
        <w:adjustRightInd w:val="0"/>
        <w:ind w:right="-41" w:firstLine="709"/>
        <w:jc w:val="both"/>
        <w:rPr>
          <w:sz w:val="22"/>
          <w:szCs w:val="22"/>
        </w:rPr>
      </w:pPr>
    </w:p>
    <w:p w:rsidR="001B4359" w:rsidRPr="00D00509" w:rsidRDefault="00134DAA" w:rsidP="00D00509">
      <w:pPr>
        <w:tabs>
          <w:tab w:val="left" w:pos="-1820"/>
          <w:tab w:val="left" w:pos="700"/>
        </w:tabs>
        <w:ind w:firstLine="709"/>
        <w:jc w:val="both"/>
        <w:rPr>
          <w:sz w:val="22"/>
          <w:szCs w:val="22"/>
        </w:rPr>
      </w:pPr>
      <w:r w:rsidRPr="00D00509">
        <w:rPr>
          <w:b/>
          <w:sz w:val="22"/>
          <w:szCs w:val="22"/>
        </w:rPr>
        <w:t xml:space="preserve">2. </w:t>
      </w:r>
      <w:r w:rsidR="001B4359" w:rsidRPr="00D00509">
        <w:rPr>
          <w:sz w:val="22"/>
          <w:szCs w:val="22"/>
        </w:rPr>
        <w:t xml:space="preserve">Из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001B4359" w:rsidRPr="00D00509">
        <w:rPr>
          <w:sz w:val="22"/>
          <w:szCs w:val="22"/>
          <w:lang w:val="en-US"/>
        </w:rPr>
        <w:t>www</w:t>
      </w:r>
      <w:r w:rsidR="001B4359" w:rsidRPr="00D00509">
        <w:rPr>
          <w:sz w:val="22"/>
          <w:szCs w:val="22"/>
        </w:rPr>
        <w:t>.</w:t>
      </w:r>
      <w:r w:rsidR="001B4359" w:rsidRPr="00D00509">
        <w:rPr>
          <w:sz w:val="22"/>
          <w:szCs w:val="22"/>
          <w:lang w:val="en-US"/>
        </w:rPr>
        <w:t>zakupki</w:t>
      </w:r>
      <w:r w:rsidR="001B4359" w:rsidRPr="00D00509">
        <w:rPr>
          <w:sz w:val="22"/>
          <w:szCs w:val="22"/>
        </w:rPr>
        <w:t>.</w:t>
      </w:r>
      <w:r w:rsidR="001B4359" w:rsidRPr="00D00509">
        <w:rPr>
          <w:sz w:val="22"/>
          <w:szCs w:val="22"/>
          <w:lang w:val="en-US"/>
        </w:rPr>
        <w:t>gov</w:t>
      </w:r>
      <w:r w:rsidR="001B4359" w:rsidRPr="00D00509">
        <w:rPr>
          <w:sz w:val="22"/>
          <w:szCs w:val="22"/>
        </w:rPr>
        <w:t>.</w:t>
      </w:r>
      <w:r w:rsidR="001B4359" w:rsidRPr="00D00509">
        <w:rPr>
          <w:sz w:val="22"/>
          <w:szCs w:val="22"/>
          <w:lang w:val="en-US"/>
        </w:rPr>
        <w:t>ru</w:t>
      </w:r>
      <w:r w:rsidR="001B4359" w:rsidRPr="00D00509">
        <w:rPr>
          <w:sz w:val="22"/>
          <w:szCs w:val="22"/>
        </w:rPr>
        <w:t xml:space="preserve"> (далее - официальный сайт) следует, что </w:t>
      </w:r>
      <w:r w:rsidR="003F597A">
        <w:rPr>
          <w:sz w:val="22"/>
          <w:szCs w:val="22"/>
        </w:rPr>
        <w:t>28</w:t>
      </w:r>
      <w:r w:rsidR="008C2BD5" w:rsidRPr="00D00509">
        <w:rPr>
          <w:sz w:val="22"/>
          <w:szCs w:val="22"/>
        </w:rPr>
        <w:t>.</w:t>
      </w:r>
      <w:r w:rsidR="00F01F6D" w:rsidRPr="00D00509">
        <w:rPr>
          <w:sz w:val="22"/>
          <w:szCs w:val="22"/>
        </w:rPr>
        <w:t>0</w:t>
      </w:r>
      <w:r w:rsidR="0091469D">
        <w:rPr>
          <w:sz w:val="22"/>
          <w:szCs w:val="22"/>
        </w:rPr>
        <w:t>5</w:t>
      </w:r>
      <w:r w:rsidR="008C2BD5" w:rsidRPr="00D00509">
        <w:rPr>
          <w:sz w:val="22"/>
          <w:szCs w:val="22"/>
        </w:rPr>
        <w:t>.201</w:t>
      </w:r>
      <w:r w:rsidR="00F01F6D" w:rsidRPr="00D00509">
        <w:rPr>
          <w:sz w:val="22"/>
          <w:szCs w:val="22"/>
        </w:rPr>
        <w:t>2</w:t>
      </w:r>
      <w:r w:rsidR="008C2BD5" w:rsidRPr="00D00509">
        <w:rPr>
          <w:sz w:val="22"/>
          <w:szCs w:val="22"/>
        </w:rPr>
        <w:t xml:space="preserve"> на указанном сайте </w:t>
      </w:r>
      <w:r w:rsidR="00954D7C" w:rsidRPr="00D00509">
        <w:rPr>
          <w:sz w:val="22"/>
          <w:szCs w:val="22"/>
        </w:rPr>
        <w:t>Заказчик</w:t>
      </w:r>
      <w:r w:rsidR="001B4359" w:rsidRPr="00D00509">
        <w:rPr>
          <w:sz w:val="22"/>
          <w:szCs w:val="22"/>
        </w:rPr>
        <w:t xml:space="preserve"> разместил извещение о проведении </w:t>
      </w:r>
      <w:r w:rsidR="002645A9" w:rsidRPr="00D00509">
        <w:rPr>
          <w:sz w:val="22"/>
          <w:szCs w:val="22"/>
        </w:rPr>
        <w:t>аукциона</w:t>
      </w:r>
      <w:r w:rsidR="006E27E0" w:rsidRPr="00D00509">
        <w:rPr>
          <w:sz w:val="22"/>
          <w:szCs w:val="22"/>
        </w:rPr>
        <w:t>.</w:t>
      </w:r>
    </w:p>
    <w:p w:rsidR="00015791" w:rsidRDefault="006E27E0" w:rsidP="00D00509">
      <w:pPr>
        <w:pStyle w:val="ae"/>
        <w:tabs>
          <w:tab w:val="left" w:pos="709"/>
        </w:tabs>
        <w:spacing w:after="0"/>
        <w:ind w:left="0" w:firstLine="709"/>
        <w:jc w:val="both"/>
        <w:rPr>
          <w:sz w:val="22"/>
          <w:szCs w:val="22"/>
        </w:rPr>
      </w:pPr>
      <w:r w:rsidRPr="00D00509">
        <w:rPr>
          <w:sz w:val="22"/>
          <w:szCs w:val="22"/>
        </w:rPr>
        <w:tab/>
      </w:r>
      <w:r w:rsidR="00015791" w:rsidRPr="00D00509">
        <w:rPr>
          <w:sz w:val="22"/>
          <w:szCs w:val="22"/>
        </w:rPr>
        <w:t xml:space="preserve">Согласно протоколу рассмотрения первых частей заявок от </w:t>
      </w:r>
      <w:r w:rsidR="0091469D">
        <w:rPr>
          <w:sz w:val="22"/>
          <w:szCs w:val="22"/>
        </w:rPr>
        <w:t>06</w:t>
      </w:r>
      <w:r w:rsidR="00015791" w:rsidRPr="00D00509">
        <w:rPr>
          <w:sz w:val="22"/>
          <w:szCs w:val="22"/>
        </w:rPr>
        <w:t>.0</w:t>
      </w:r>
      <w:r w:rsidR="0091469D">
        <w:rPr>
          <w:sz w:val="22"/>
          <w:szCs w:val="22"/>
        </w:rPr>
        <w:t>6</w:t>
      </w:r>
      <w:r w:rsidR="00015791" w:rsidRPr="00D00509">
        <w:rPr>
          <w:sz w:val="22"/>
          <w:szCs w:val="22"/>
        </w:rPr>
        <w:t xml:space="preserve">.2012 поступило </w:t>
      </w:r>
      <w:r w:rsidR="0091469D">
        <w:rPr>
          <w:sz w:val="22"/>
          <w:szCs w:val="22"/>
        </w:rPr>
        <w:t>две</w:t>
      </w:r>
      <w:r w:rsidR="00015791" w:rsidRPr="00D00509">
        <w:rPr>
          <w:sz w:val="22"/>
          <w:szCs w:val="22"/>
        </w:rPr>
        <w:t xml:space="preserve"> заявки, Заявителю отказано в допуске к участию в аукционе.</w:t>
      </w:r>
    </w:p>
    <w:p w:rsidR="00015791" w:rsidRDefault="00015791" w:rsidP="00D00509">
      <w:pPr>
        <w:pStyle w:val="ae"/>
        <w:tabs>
          <w:tab w:val="left" w:pos="709"/>
        </w:tabs>
        <w:spacing w:after="0"/>
        <w:ind w:left="0" w:firstLine="709"/>
        <w:jc w:val="both"/>
        <w:rPr>
          <w:sz w:val="22"/>
          <w:szCs w:val="22"/>
        </w:rPr>
      </w:pPr>
      <w:r w:rsidRPr="00D00509">
        <w:rPr>
          <w:sz w:val="22"/>
          <w:szCs w:val="22"/>
        </w:rPr>
        <w:tab/>
        <w:t xml:space="preserve">В соответствии с протоколом подведения итогов от </w:t>
      </w:r>
      <w:r w:rsidR="0091469D">
        <w:rPr>
          <w:sz w:val="22"/>
          <w:szCs w:val="22"/>
        </w:rPr>
        <w:t>07</w:t>
      </w:r>
      <w:r w:rsidRPr="00D00509">
        <w:rPr>
          <w:sz w:val="22"/>
          <w:szCs w:val="22"/>
        </w:rPr>
        <w:t>.0</w:t>
      </w:r>
      <w:r w:rsidR="0091469D">
        <w:rPr>
          <w:sz w:val="22"/>
          <w:szCs w:val="22"/>
        </w:rPr>
        <w:t>6</w:t>
      </w:r>
      <w:r w:rsidRPr="00D00509">
        <w:rPr>
          <w:sz w:val="22"/>
          <w:szCs w:val="22"/>
        </w:rPr>
        <w:t>.2012 заявка единственного участни</w:t>
      </w:r>
      <w:r w:rsidR="007B346E" w:rsidRPr="00D00509">
        <w:rPr>
          <w:sz w:val="22"/>
          <w:szCs w:val="22"/>
        </w:rPr>
        <w:t>ка размещения заказа ООО «СибРос</w:t>
      </w:r>
      <w:r w:rsidRPr="00D00509">
        <w:rPr>
          <w:sz w:val="22"/>
          <w:szCs w:val="22"/>
        </w:rPr>
        <w:t>» признана соответствующей требованиям, установленным документацией об аукционе.</w:t>
      </w:r>
    </w:p>
    <w:p w:rsidR="005F1013" w:rsidRPr="00D00509" w:rsidRDefault="005F1013" w:rsidP="00D00509">
      <w:pPr>
        <w:autoSpaceDE w:val="0"/>
        <w:autoSpaceDN w:val="0"/>
        <w:adjustRightInd w:val="0"/>
        <w:ind w:firstLine="709"/>
        <w:jc w:val="both"/>
        <w:outlineLvl w:val="0"/>
        <w:rPr>
          <w:b/>
          <w:sz w:val="22"/>
          <w:szCs w:val="22"/>
        </w:rPr>
      </w:pPr>
    </w:p>
    <w:p w:rsidR="00A55999" w:rsidRPr="00D00509" w:rsidRDefault="003D7982" w:rsidP="00D00509">
      <w:pPr>
        <w:autoSpaceDE w:val="0"/>
        <w:autoSpaceDN w:val="0"/>
        <w:adjustRightInd w:val="0"/>
        <w:ind w:firstLine="709"/>
        <w:jc w:val="both"/>
        <w:outlineLvl w:val="0"/>
        <w:rPr>
          <w:sz w:val="22"/>
          <w:szCs w:val="22"/>
        </w:rPr>
      </w:pPr>
      <w:r w:rsidRPr="00D00509">
        <w:rPr>
          <w:b/>
          <w:sz w:val="22"/>
          <w:szCs w:val="22"/>
        </w:rPr>
        <w:t>3</w:t>
      </w:r>
      <w:r w:rsidR="00687098" w:rsidRPr="00D00509">
        <w:rPr>
          <w:b/>
          <w:sz w:val="22"/>
          <w:szCs w:val="22"/>
        </w:rPr>
        <w:t>.</w:t>
      </w:r>
      <w:r w:rsidR="00687098" w:rsidRPr="00D00509">
        <w:rPr>
          <w:sz w:val="22"/>
          <w:szCs w:val="22"/>
        </w:rPr>
        <w:t xml:space="preserve"> </w:t>
      </w:r>
      <w:r w:rsidR="00857D6F" w:rsidRPr="00D00509">
        <w:rPr>
          <w:sz w:val="22"/>
          <w:szCs w:val="22"/>
        </w:rPr>
        <w:t xml:space="preserve">Рассмотрев жалобу </w:t>
      </w:r>
      <w:r w:rsidR="00283912" w:rsidRPr="00D00509">
        <w:rPr>
          <w:sz w:val="22"/>
          <w:szCs w:val="22"/>
        </w:rPr>
        <w:t>З</w:t>
      </w:r>
      <w:r w:rsidR="00857D6F" w:rsidRPr="00D00509">
        <w:rPr>
          <w:sz w:val="22"/>
          <w:szCs w:val="22"/>
        </w:rPr>
        <w:t>аявителя, представленные материалы и пояснения представителей ст</w:t>
      </w:r>
      <w:r w:rsidR="007B346E" w:rsidRPr="00D00509">
        <w:rPr>
          <w:sz w:val="22"/>
          <w:szCs w:val="22"/>
        </w:rPr>
        <w:t xml:space="preserve">орон, Комиссия признала жалобу </w:t>
      </w:r>
      <w:r w:rsidR="0091469D">
        <w:rPr>
          <w:b/>
          <w:sz w:val="22"/>
          <w:szCs w:val="22"/>
        </w:rPr>
        <w:t>не</w:t>
      </w:r>
      <w:r w:rsidR="00857D6F" w:rsidRPr="00D00509">
        <w:rPr>
          <w:b/>
          <w:sz w:val="22"/>
          <w:szCs w:val="22"/>
        </w:rPr>
        <w:t>обоснованной</w:t>
      </w:r>
      <w:r w:rsidR="00857D6F" w:rsidRPr="00D00509">
        <w:rPr>
          <w:sz w:val="22"/>
          <w:szCs w:val="22"/>
        </w:rPr>
        <w:t>, исходя из следующего</w:t>
      </w:r>
      <w:r w:rsidR="007B346E" w:rsidRPr="00D00509">
        <w:rPr>
          <w:sz w:val="22"/>
          <w:szCs w:val="22"/>
        </w:rPr>
        <w:t>.</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Частью 4 статьи 41.9 Федерального закона «О размещении заказов» установлено, что участник размещения заказа не допускается к участию в открытом аукционе в электронной форме в случае:</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1) непредоставления сведений, </w:t>
      </w:r>
      <w:r w:rsidRPr="00D00509">
        <w:rPr>
          <w:b/>
          <w:sz w:val="22"/>
          <w:szCs w:val="22"/>
        </w:rPr>
        <w:t xml:space="preserve">предусмотренных </w:t>
      </w:r>
      <w:hyperlink r:id="rId9" w:history="1">
        <w:r w:rsidRPr="00D00509">
          <w:rPr>
            <w:b/>
            <w:sz w:val="22"/>
            <w:szCs w:val="22"/>
          </w:rPr>
          <w:t>частью 4 статьи 41.8</w:t>
        </w:r>
      </w:hyperlink>
      <w:r w:rsidRPr="00D00509">
        <w:rPr>
          <w:sz w:val="22"/>
          <w:szCs w:val="22"/>
        </w:rPr>
        <w:t xml:space="preserve"> настоящего Федерального закона, или предоставления недостоверных сведений;</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lastRenderedPageBreak/>
        <w:t xml:space="preserve">2) несоответствия сведений, предусмотренных </w:t>
      </w:r>
      <w:hyperlink r:id="rId10" w:history="1">
        <w:r w:rsidRPr="00D00509">
          <w:rPr>
            <w:sz w:val="22"/>
            <w:szCs w:val="22"/>
          </w:rPr>
          <w:t>частью 4 статьи 41.8</w:t>
        </w:r>
      </w:hyperlink>
      <w:r w:rsidRPr="00D00509">
        <w:rPr>
          <w:sz w:val="22"/>
          <w:szCs w:val="22"/>
        </w:rPr>
        <w:t xml:space="preserve"> настоящего Федерального закона, требованиям документации об открытом аукционе в электронной форме.</w:t>
      </w:r>
    </w:p>
    <w:p w:rsidR="000813F3"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Согласно требованиям подпункта «б» пункта </w:t>
      </w:r>
      <w:r w:rsidR="000813F3" w:rsidRPr="00D00509">
        <w:rPr>
          <w:sz w:val="22"/>
          <w:szCs w:val="22"/>
        </w:rPr>
        <w:t>3</w:t>
      </w:r>
      <w:r w:rsidRPr="00D00509">
        <w:rPr>
          <w:sz w:val="22"/>
          <w:szCs w:val="22"/>
        </w:rPr>
        <w:t xml:space="preserve"> части 4 статьи 41.8 настоящего Федерального закона  </w:t>
      </w:r>
      <w:r w:rsidR="000813F3" w:rsidRPr="00D00509">
        <w:rPr>
          <w:sz w:val="22"/>
          <w:szCs w:val="22"/>
        </w:rPr>
        <w:t xml:space="preserve"> при размещении заказа на выполнение работ, оказание услуг, для выполнения, оказания которых используется товар </w:t>
      </w:r>
      <w:r w:rsidRPr="00D00509">
        <w:rPr>
          <w:sz w:val="22"/>
          <w:szCs w:val="22"/>
        </w:rPr>
        <w:t xml:space="preserve">первая часть заявки на участие в открытом аукционе в электронной форме должна содержать </w:t>
      </w:r>
      <w:r w:rsidR="000813F3" w:rsidRPr="00D00509">
        <w:rPr>
          <w:bCs/>
          <w:sz w:val="22"/>
          <w:szCs w:val="22"/>
        </w:rPr>
        <w:t xml:space="preserve">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000813F3" w:rsidRPr="00D00509">
        <w:rPr>
          <w:b/>
          <w:bCs/>
          <w:sz w:val="22"/>
          <w:szCs w:val="22"/>
        </w:rPr>
        <w:t>а также конкретные показатели используемого товара, соответствующие значениям, установленным документацией об открытом аукционе в электронной форме</w:t>
      </w:r>
      <w:r w:rsidR="000813F3" w:rsidRPr="00D00509">
        <w:rPr>
          <w:bCs/>
          <w:sz w:val="22"/>
          <w:szCs w:val="22"/>
        </w:rPr>
        <w:t>,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B346E" w:rsidRPr="00D00509" w:rsidRDefault="007B346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Аналогичное требование содержится в</w:t>
      </w:r>
      <w:r w:rsidR="00015791" w:rsidRPr="00D00509">
        <w:rPr>
          <w:rFonts w:ascii="Times New Roman" w:hAnsi="Times New Roman" w:cs="Times New Roman"/>
          <w:sz w:val="22"/>
          <w:szCs w:val="22"/>
        </w:rPr>
        <w:t xml:space="preserve"> подпункте «б» пункта </w:t>
      </w:r>
      <w:r w:rsidRPr="00D00509">
        <w:rPr>
          <w:rFonts w:ascii="Times New Roman" w:hAnsi="Times New Roman" w:cs="Times New Roman"/>
          <w:sz w:val="22"/>
          <w:szCs w:val="22"/>
        </w:rPr>
        <w:t>3.2.2.3</w:t>
      </w:r>
      <w:r w:rsidR="00015791" w:rsidRPr="00D00509">
        <w:rPr>
          <w:rFonts w:ascii="Times New Roman" w:hAnsi="Times New Roman" w:cs="Times New Roman"/>
          <w:sz w:val="22"/>
          <w:szCs w:val="22"/>
        </w:rPr>
        <w:t xml:space="preserve"> документации об аукционе</w:t>
      </w:r>
      <w:r w:rsidRPr="00D00509">
        <w:rPr>
          <w:rFonts w:ascii="Times New Roman" w:hAnsi="Times New Roman" w:cs="Times New Roman"/>
          <w:sz w:val="22"/>
          <w:szCs w:val="22"/>
        </w:rPr>
        <w:t>.</w:t>
      </w:r>
    </w:p>
    <w:p w:rsidR="00A769AB" w:rsidRPr="00900095" w:rsidRDefault="007B346E" w:rsidP="00900095">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А также в п</w:t>
      </w:r>
      <w:r w:rsidR="00A769AB" w:rsidRPr="00D00509">
        <w:rPr>
          <w:rFonts w:ascii="Times New Roman" w:hAnsi="Times New Roman" w:cs="Times New Roman"/>
          <w:sz w:val="22"/>
          <w:szCs w:val="22"/>
        </w:rPr>
        <w:t>одп</w:t>
      </w:r>
      <w:r w:rsidRPr="00D00509">
        <w:rPr>
          <w:rFonts w:ascii="Times New Roman" w:hAnsi="Times New Roman" w:cs="Times New Roman"/>
          <w:sz w:val="22"/>
          <w:szCs w:val="22"/>
        </w:rPr>
        <w:t xml:space="preserve">ункте 2.2 </w:t>
      </w:r>
      <w:r w:rsidR="00A769AB" w:rsidRPr="00D00509">
        <w:rPr>
          <w:rFonts w:ascii="Times New Roman" w:hAnsi="Times New Roman" w:cs="Times New Roman"/>
          <w:sz w:val="22"/>
          <w:szCs w:val="22"/>
        </w:rPr>
        <w:t xml:space="preserve">пункта 2 </w:t>
      </w:r>
      <w:r w:rsidR="00E23CED" w:rsidRPr="00D00509">
        <w:rPr>
          <w:rFonts w:ascii="Times New Roman" w:hAnsi="Times New Roman" w:cs="Times New Roman"/>
          <w:sz w:val="22"/>
          <w:szCs w:val="22"/>
        </w:rPr>
        <w:t xml:space="preserve">Раздела </w:t>
      </w:r>
      <w:r w:rsidR="00E23CED" w:rsidRPr="00D00509">
        <w:rPr>
          <w:rFonts w:ascii="Times New Roman" w:hAnsi="Times New Roman" w:cs="Times New Roman"/>
          <w:sz w:val="22"/>
          <w:szCs w:val="22"/>
          <w:lang w:val="en-US"/>
        </w:rPr>
        <w:t>II</w:t>
      </w:r>
      <w:r w:rsidR="00E23CED" w:rsidRPr="00D00509">
        <w:rPr>
          <w:rFonts w:ascii="Times New Roman" w:hAnsi="Times New Roman" w:cs="Times New Roman"/>
          <w:sz w:val="22"/>
          <w:szCs w:val="22"/>
        </w:rPr>
        <w:t xml:space="preserve"> </w:t>
      </w:r>
      <w:r w:rsidRPr="00D00509">
        <w:rPr>
          <w:rFonts w:ascii="Times New Roman" w:hAnsi="Times New Roman" w:cs="Times New Roman"/>
          <w:sz w:val="22"/>
          <w:szCs w:val="22"/>
        </w:rPr>
        <w:t>документации об аукционе содержится</w:t>
      </w:r>
      <w:r w:rsidR="00E23CED" w:rsidRPr="00D00509">
        <w:rPr>
          <w:rFonts w:ascii="Times New Roman" w:hAnsi="Times New Roman" w:cs="Times New Roman"/>
          <w:sz w:val="22"/>
          <w:szCs w:val="22"/>
        </w:rPr>
        <w:t xml:space="preserve"> следующее дополнительное разъяснение: </w:t>
      </w:r>
      <w:r w:rsidR="00A769AB" w:rsidRPr="00D00509">
        <w:rPr>
          <w:rFonts w:ascii="Times New Roman" w:hAnsi="Times New Roman" w:cs="Times New Roman"/>
          <w:i/>
          <w:sz w:val="22"/>
          <w:szCs w:val="22"/>
        </w:rPr>
        <w:t>«</w:t>
      </w:r>
      <w:r w:rsidR="00A769AB" w:rsidRPr="00D00509">
        <w:rPr>
          <w:rFonts w:ascii="Times New Roman" w:hAnsi="Times New Roman" w:cs="Times New Roman"/>
          <w:b/>
          <w:i/>
          <w:sz w:val="22"/>
          <w:szCs w:val="22"/>
        </w:rPr>
        <w:t>П</w:t>
      </w:r>
      <w:r w:rsidR="00A769AB" w:rsidRPr="00D00509">
        <w:rPr>
          <w:rFonts w:ascii="Times New Roman" w:hAnsi="Times New Roman" w:cs="Times New Roman"/>
          <w:b/>
          <w:i/>
          <w:sz w:val="22"/>
          <w:szCs w:val="22"/>
          <w:u w:val="single"/>
        </w:rPr>
        <w:t xml:space="preserve">ри размещении заказа на выполнение работ, оказание услуг. </w:t>
      </w:r>
      <w:r w:rsidR="00A769AB" w:rsidRPr="00D00509">
        <w:rPr>
          <w:rFonts w:ascii="Times New Roman" w:hAnsi="Times New Roman" w:cs="Times New Roman"/>
          <w:i/>
          <w:sz w:val="22"/>
          <w:szCs w:val="22"/>
        </w:rPr>
        <w:t xml:space="preserve">Если документация предусматривает использование как </w:t>
      </w:r>
      <w:r w:rsidR="00A769AB" w:rsidRPr="00D00509">
        <w:rPr>
          <w:rFonts w:ascii="Times New Roman" w:hAnsi="Times New Roman" w:cs="Times New Roman"/>
          <w:b/>
          <w:i/>
          <w:sz w:val="22"/>
          <w:szCs w:val="22"/>
        </w:rPr>
        <w:t>товаров</w:t>
      </w:r>
      <w:r w:rsidR="00A769AB" w:rsidRPr="00D00509">
        <w:rPr>
          <w:rFonts w:ascii="Times New Roman" w:hAnsi="Times New Roman" w:cs="Times New Roman"/>
          <w:i/>
          <w:sz w:val="22"/>
          <w:szCs w:val="22"/>
        </w:rPr>
        <w:t xml:space="preserve"> с указанием на товарные знаки, так и </w:t>
      </w:r>
      <w:r w:rsidR="00A769AB" w:rsidRPr="00D00509">
        <w:rPr>
          <w:rFonts w:ascii="Times New Roman" w:hAnsi="Times New Roman" w:cs="Times New Roman"/>
          <w:b/>
          <w:i/>
          <w:sz w:val="22"/>
          <w:szCs w:val="22"/>
        </w:rPr>
        <w:t>товаров</w:t>
      </w:r>
      <w:r w:rsidR="00A769AB" w:rsidRPr="00D00509">
        <w:rPr>
          <w:rFonts w:ascii="Times New Roman" w:hAnsi="Times New Roman" w:cs="Times New Roman"/>
          <w:i/>
          <w:sz w:val="22"/>
          <w:szCs w:val="22"/>
        </w:rPr>
        <w:t>, в отношении которых указаны только характеристики, а участником размещения заказа по ряду позиций предлагаются к поставке, в том числе, товары с иными товарными знаками, то</w:t>
      </w:r>
      <w:r w:rsidR="00A769AB" w:rsidRPr="00D00509">
        <w:rPr>
          <w:rFonts w:ascii="Times New Roman" w:hAnsi="Times New Roman" w:cs="Times New Roman"/>
          <w:b/>
          <w:bCs/>
          <w:i/>
          <w:noProof/>
          <w:sz w:val="22"/>
          <w:szCs w:val="22"/>
        </w:rPr>
        <w:t xml:space="preserve"> </w:t>
      </w:r>
      <w:r w:rsidR="00A769AB" w:rsidRPr="00D00509">
        <w:rPr>
          <w:rFonts w:ascii="Times New Roman" w:hAnsi="Times New Roman" w:cs="Times New Roman"/>
          <w:b/>
          <w:i/>
          <w:sz w:val="22"/>
          <w:szCs w:val="22"/>
        </w:rPr>
        <w:t>помимо согласия,</w:t>
      </w:r>
      <w:r w:rsidR="00A769AB" w:rsidRPr="00D00509">
        <w:rPr>
          <w:rFonts w:ascii="Times New Roman" w:hAnsi="Times New Roman" w:cs="Times New Roman"/>
          <w:i/>
          <w:sz w:val="22"/>
          <w:szCs w:val="22"/>
        </w:rPr>
        <w:t xml:space="preserve"> указанного в пункте 2.1, соответствующая </w:t>
      </w:r>
      <w:r w:rsidR="00A769AB" w:rsidRPr="00D00509">
        <w:rPr>
          <w:rFonts w:ascii="Times New Roman" w:hAnsi="Times New Roman" w:cs="Times New Roman"/>
          <w:b/>
          <w:i/>
          <w:sz w:val="22"/>
          <w:szCs w:val="22"/>
        </w:rPr>
        <w:t xml:space="preserve">информация, требуемая в пунктах 1.2-1.4 </w:t>
      </w:r>
      <w:r w:rsidR="00A769AB" w:rsidRPr="00D00509">
        <w:rPr>
          <w:rFonts w:ascii="Times New Roman" w:hAnsi="Times New Roman" w:cs="Times New Roman"/>
          <w:i/>
          <w:sz w:val="22"/>
          <w:szCs w:val="22"/>
        </w:rPr>
        <w:t>настоящего раздела</w:t>
      </w:r>
      <w:r w:rsidR="00A769AB" w:rsidRPr="00D00509">
        <w:rPr>
          <w:rFonts w:ascii="Times New Roman" w:hAnsi="Times New Roman" w:cs="Times New Roman"/>
          <w:b/>
          <w:i/>
          <w:sz w:val="22"/>
          <w:szCs w:val="22"/>
        </w:rPr>
        <w:t xml:space="preserve">, в отношении предлагаемых к использованию товаров </w:t>
      </w:r>
      <w:r w:rsidR="00A769AB" w:rsidRPr="00D00509">
        <w:rPr>
          <w:rFonts w:ascii="Times New Roman" w:hAnsi="Times New Roman" w:cs="Times New Roman"/>
          <w:b/>
          <w:i/>
          <w:sz w:val="22"/>
          <w:szCs w:val="22"/>
          <w:u w:val="single"/>
        </w:rPr>
        <w:t>является обязательной</w:t>
      </w:r>
      <w:r w:rsidR="00A769AB" w:rsidRPr="00D00509">
        <w:rPr>
          <w:rFonts w:ascii="Times New Roman" w:hAnsi="Times New Roman" w:cs="Times New Roman"/>
          <w:i/>
          <w:sz w:val="22"/>
          <w:szCs w:val="22"/>
          <w:u w:val="single"/>
        </w:rPr>
        <w:t xml:space="preserve"> в составе заявки»</w:t>
      </w:r>
      <w:r w:rsidR="00A769AB" w:rsidRPr="00D00509">
        <w:rPr>
          <w:rFonts w:ascii="Times New Roman" w:hAnsi="Times New Roman" w:cs="Times New Roman"/>
          <w:sz w:val="22"/>
          <w:szCs w:val="22"/>
        </w:rPr>
        <w:t>.</w:t>
      </w:r>
      <w:r w:rsidR="00A769AB" w:rsidRPr="00D00509">
        <w:rPr>
          <w:rFonts w:ascii="Times New Roman" w:hAnsi="Times New Roman" w:cs="Times New Roman"/>
          <w:i/>
          <w:sz w:val="22"/>
          <w:szCs w:val="22"/>
        </w:rPr>
        <w:t xml:space="preserve"> </w:t>
      </w:r>
    </w:p>
    <w:p w:rsidR="00E23CED" w:rsidRPr="00D00509" w:rsidRDefault="00E23CED"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В пункте 1.3 указанного раздела также разъясняется: </w:t>
      </w:r>
      <w:r w:rsidRPr="00D00509">
        <w:rPr>
          <w:rFonts w:ascii="Times New Roman" w:hAnsi="Times New Roman" w:cs="Times New Roman"/>
          <w:i/>
          <w:sz w:val="22"/>
          <w:szCs w:val="22"/>
        </w:rPr>
        <w:t xml:space="preserve">«Если документация </w:t>
      </w:r>
      <w:r w:rsidRPr="00D00509">
        <w:rPr>
          <w:rFonts w:ascii="Times New Roman" w:hAnsi="Times New Roman" w:cs="Times New Roman"/>
          <w:b/>
          <w:i/>
          <w:sz w:val="22"/>
          <w:szCs w:val="22"/>
        </w:rPr>
        <w:t>не содержит</w:t>
      </w:r>
      <w:r w:rsidRPr="00D00509">
        <w:rPr>
          <w:rFonts w:ascii="Times New Roman" w:hAnsi="Times New Roman" w:cs="Times New Roman"/>
          <w:i/>
          <w:sz w:val="22"/>
          <w:szCs w:val="22"/>
        </w:rPr>
        <w:t xml:space="preserve"> </w:t>
      </w:r>
      <w:r w:rsidRPr="00D00509">
        <w:rPr>
          <w:rFonts w:ascii="Times New Roman" w:hAnsi="Times New Roman" w:cs="Times New Roman"/>
          <w:b/>
          <w:i/>
          <w:sz w:val="22"/>
          <w:szCs w:val="22"/>
        </w:rPr>
        <w:t>указания на товарные знаки</w:t>
      </w:r>
      <w:r w:rsidRPr="00D00509">
        <w:rPr>
          <w:rFonts w:ascii="Times New Roman" w:hAnsi="Times New Roman" w:cs="Times New Roman"/>
          <w:i/>
          <w:sz w:val="22"/>
          <w:szCs w:val="22"/>
        </w:rPr>
        <w:t xml:space="preserve"> требуемых к поставке товаров, </w:t>
      </w:r>
      <w:r w:rsidRPr="00D00509">
        <w:rPr>
          <w:rFonts w:ascii="Times New Roman" w:hAnsi="Times New Roman" w:cs="Times New Roman"/>
          <w:i/>
          <w:sz w:val="22"/>
          <w:szCs w:val="22"/>
          <w:u w:val="single"/>
        </w:rPr>
        <w:t>но содержит характеристики таких товаров</w:t>
      </w:r>
      <w:r w:rsidRPr="00D00509">
        <w:rPr>
          <w:rFonts w:ascii="Times New Roman" w:hAnsi="Times New Roman" w:cs="Times New Roman"/>
          <w:i/>
          <w:sz w:val="22"/>
          <w:szCs w:val="22"/>
        </w:rPr>
        <w:t xml:space="preserve">, установленные в соответствии с частью 2 статьи 34 Федерального закона от 21 июля 2005г. № 94-ФЗ «О размещении заказов на поставки товаров, выполнение работ, оказание услуг для государственных и муниципальных нужд», участник размещения заказа в </w:t>
      </w:r>
      <w:r w:rsidRPr="00D00509">
        <w:rPr>
          <w:rFonts w:ascii="Times New Roman" w:hAnsi="Times New Roman" w:cs="Times New Roman"/>
          <w:bCs/>
          <w:i/>
          <w:noProof/>
          <w:sz w:val="22"/>
          <w:szCs w:val="22"/>
        </w:rPr>
        <w:t>первой части</w:t>
      </w:r>
      <w:r w:rsidRPr="00D00509">
        <w:rPr>
          <w:rFonts w:ascii="Times New Roman" w:hAnsi="Times New Roman" w:cs="Times New Roman"/>
          <w:b/>
          <w:bCs/>
          <w:i/>
          <w:noProof/>
          <w:sz w:val="22"/>
          <w:szCs w:val="22"/>
        </w:rPr>
        <w:t xml:space="preserve"> </w:t>
      </w:r>
      <w:r w:rsidRPr="00D00509">
        <w:rPr>
          <w:rFonts w:ascii="Times New Roman" w:hAnsi="Times New Roman" w:cs="Times New Roman"/>
          <w:bCs/>
          <w:i/>
          <w:noProof/>
          <w:sz w:val="22"/>
          <w:szCs w:val="22"/>
        </w:rPr>
        <w:t xml:space="preserve">заявки должен </w:t>
      </w:r>
      <w:r w:rsidRPr="00D00509">
        <w:rPr>
          <w:rFonts w:ascii="Times New Roman" w:hAnsi="Times New Roman" w:cs="Times New Roman"/>
          <w:i/>
          <w:sz w:val="22"/>
          <w:szCs w:val="22"/>
          <w:u w:val="single"/>
        </w:rPr>
        <w:t>указать конкретные значения показателей</w:t>
      </w:r>
      <w:r w:rsidRPr="00D00509">
        <w:rPr>
          <w:rFonts w:ascii="Times New Roman" w:hAnsi="Times New Roman" w:cs="Times New Roman"/>
          <w:i/>
          <w:sz w:val="22"/>
          <w:szCs w:val="22"/>
        </w:rPr>
        <w:t xml:space="preserve"> </w:t>
      </w:r>
      <w:r w:rsidRPr="00D00509">
        <w:rPr>
          <w:rFonts w:ascii="Times New Roman" w:hAnsi="Times New Roman" w:cs="Times New Roman"/>
          <w:i/>
          <w:sz w:val="22"/>
          <w:szCs w:val="22"/>
          <w:u w:val="single"/>
        </w:rPr>
        <w:t>предлагаемых к поставке товаров</w:t>
      </w:r>
      <w:r w:rsidRPr="00D00509">
        <w:rPr>
          <w:rFonts w:ascii="Times New Roman" w:hAnsi="Times New Roman" w:cs="Times New Roman"/>
          <w:i/>
          <w:sz w:val="22"/>
          <w:szCs w:val="22"/>
        </w:rPr>
        <w:t xml:space="preserve">, соответствующие значениям показателей, установленным документацией об открытом аукционе в электронной форме, и </w:t>
      </w:r>
      <w:r w:rsidRPr="00D00509">
        <w:rPr>
          <w:rFonts w:ascii="Times New Roman" w:hAnsi="Times New Roman" w:cs="Times New Roman"/>
          <w:i/>
          <w:sz w:val="22"/>
          <w:szCs w:val="22"/>
          <w:u w:val="single"/>
        </w:rPr>
        <w:t>их товарные знаки (при наличии)»</w:t>
      </w:r>
      <w:r w:rsidRPr="00D00509">
        <w:rPr>
          <w:rFonts w:ascii="Times New Roman" w:hAnsi="Times New Roman" w:cs="Times New Roman"/>
          <w:sz w:val="22"/>
          <w:szCs w:val="22"/>
        </w:rPr>
        <w:t>.</w:t>
      </w:r>
    </w:p>
    <w:p w:rsidR="00A769AB" w:rsidRPr="00D00509" w:rsidRDefault="00A769AB" w:rsidP="00D00509">
      <w:pPr>
        <w:autoSpaceDE w:val="0"/>
        <w:autoSpaceDN w:val="0"/>
        <w:adjustRightInd w:val="0"/>
        <w:ind w:firstLine="709"/>
        <w:jc w:val="both"/>
        <w:outlineLvl w:val="1"/>
        <w:rPr>
          <w:sz w:val="22"/>
          <w:szCs w:val="22"/>
        </w:rPr>
      </w:pPr>
      <w:r w:rsidRPr="00D00509">
        <w:rPr>
          <w:sz w:val="22"/>
          <w:szCs w:val="22"/>
        </w:rPr>
        <w:t>Приложение № 1 «Техническое задание» к документации об аукционе</w:t>
      </w:r>
      <w:r w:rsidR="000813F3" w:rsidRPr="00D00509">
        <w:rPr>
          <w:sz w:val="22"/>
          <w:szCs w:val="22"/>
        </w:rPr>
        <w:t xml:space="preserve">, составленное в виде таблицы «Ведомость объемов работ…» </w:t>
      </w:r>
      <w:r w:rsidRPr="00D00509">
        <w:rPr>
          <w:sz w:val="22"/>
          <w:szCs w:val="22"/>
        </w:rPr>
        <w:t>содержит перечень товаров</w:t>
      </w:r>
      <w:r w:rsidR="00900095">
        <w:rPr>
          <w:sz w:val="22"/>
          <w:szCs w:val="22"/>
        </w:rPr>
        <w:t>,</w:t>
      </w:r>
      <w:r w:rsidRPr="00D00509">
        <w:rPr>
          <w:sz w:val="22"/>
          <w:szCs w:val="22"/>
        </w:rPr>
        <w:t xml:space="preserve"> которые будут использованы при выполнении работ, а также их показатели, например: </w:t>
      </w:r>
      <w:r w:rsidRPr="00D00509">
        <w:rPr>
          <w:i/>
          <w:sz w:val="22"/>
          <w:szCs w:val="22"/>
        </w:rPr>
        <w:t>«</w:t>
      </w:r>
      <w:r w:rsidR="00783C77">
        <w:rPr>
          <w:i/>
          <w:sz w:val="22"/>
          <w:szCs w:val="22"/>
        </w:rPr>
        <w:t xml:space="preserve">Устройство покрытия толщиной 4 см из горячих </w:t>
      </w:r>
      <w:r w:rsidR="00783C77" w:rsidRPr="0091469D">
        <w:rPr>
          <w:i/>
          <w:sz w:val="22"/>
          <w:szCs w:val="22"/>
        </w:rPr>
        <w:t>асфальтобетонных смесей плотных мелкозернистых типа АБВ, плотность каменных материалов: 2,5-2,9 т/м3»</w:t>
      </w:r>
      <w:r w:rsidR="0091469D" w:rsidRPr="0091469D">
        <w:rPr>
          <w:i/>
          <w:sz w:val="22"/>
          <w:szCs w:val="22"/>
        </w:rPr>
        <w:t>; «Щебень из природного камня для строительных работ марка 800, фракция 5(3)-10 мм»</w:t>
      </w:r>
      <w:r w:rsidR="0091469D">
        <w:rPr>
          <w:sz w:val="22"/>
          <w:szCs w:val="22"/>
        </w:rPr>
        <w:t>.</w:t>
      </w:r>
    </w:p>
    <w:p w:rsidR="0091469D" w:rsidRDefault="00BE33BB" w:rsidP="00D00509">
      <w:pPr>
        <w:autoSpaceDE w:val="0"/>
        <w:autoSpaceDN w:val="0"/>
        <w:adjustRightInd w:val="0"/>
        <w:ind w:firstLine="709"/>
        <w:jc w:val="both"/>
        <w:outlineLvl w:val="1"/>
        <w:rPr>
          <w:i/>
          <w:sz w:val="22"/>
          <w:szCs w:val="22"/>
        </w:rPr>
      </w:pPr>
      <w:r w:rsidRPr="00D00509">
        <w:rPr>
          <w:sz w:val="22"/>
          <w:szCs w:val="22"/>
        </w:rPr>
        <w:t xml:space="preserve">В протоколе рассмотрения первых частей заявок </w:t>
      </w:r>
      <w:r w:rsidR="00DF455B" w:rsidRPr="00D00509">
        <w:rPr>
          <w:sz w:val="22"/>
          <w:szCs w:val="22"/>
        </w:rPr>
        <w:t xml:space="preserve">на участие в аукционе </w:t>
      </w:r>
      <w:r w:rsidRPr="00D00509">
        <w:rPr>
          <w:sz w:val="22"/>
          <w:szCs w:val="22"/>
        </w:rPr>
        <w:t xml:space="preserve">от </w:t>
      </w:r>
      <w:r w:rsidR="0091469D">
        <w:rPr>
          <w:sz w:val="22"/>
          <w:szCs w:val="22"/>
        </w:rPr>
        <w:t>06</w:t>
      </w:r>
      <w:r w:rsidRPr="00D00509">
        <w:rPr>
          <w:sz w:val="22"/>
          <w:szCs w:val="22"/>
        </w:rPr>
        <w:t>.0</w:t>
      </w:r>
      <w:r w:rsidR="0091469D">
        <w:rPr>
          <w:sz w:val="22"/>
          <w:szCs w:val="22"/>
        </w:rPr>
        <w:t>6</w:t>
      </w:r>
      <w:r w:rsidRPr="00D00509">
        <w:rPr>
          <w:sz w:val="22"/>
          <w:szCs w:val="22"/>
        </w:rPr>
        <w:t>.2012 в обосно</w:t>
      </w:r>
      <w:r w:rsidR="00DF455B" w:rsidRPr="00D00509">
        <w:rPr>
          <w:sz w:val="22"/>
          <w:szCs w:val="22"/>
        </w:rPr>
        <w:t>вании отказа в допуске Заявителю</w:t>
      </w:r>
      <w:r w:rsidRPr="00D00509">
        <w:rPr>
          <w:sz w:val="22"/>
          <w:szCs w:val="22"/>
        </w:rPr>
        <w:t xml:space="preserve"> указано следующее:</w:t>
      </w:r>
      <w:r w:rsidR="008D57A4" w:rsidRPr="00D00509">
        <w:rPr>
          <w:sz w:val="22"/>
          <w:szCs w:val="22"/>
        </w:rPr>
        <w:t xml:space="preserve"> </w:t>
      </w:r>
      <w:r w:rsidR="008D57A4" w:rsidRPr="00D00509">
        <w:rPr>
          <w:i/>
          <w:sz w:val="22"/>
          <w:szCs w:val="22"/>
        </w:rPr>
        <w:t>«</w:t>
      </w:r>
      <w:r w:rsidR="0091469D">
        <w:rPr>
          <w:i/>
          <w:sz w:val="22"/>
          <w:szCs w:val="22"/>
        </w:rPr>
        <w:t>Непредставление в полном объеме сведений в 1 части заявки (согласно подпункта 1.1 пункта 1 раздела 1.3. Информационная карта аукциона)- работы не учтены в полном объеме. В связи с этим возможно отклонение заявки по п. 1 ч. 4 ст. 41.9 94-ФЗ от 21.07.2005г).</w:t>
      </w:r>
    </w:p>
    <w:p w:rsidR="0091469D" w:rsidRDefault="00015791" w:rsidP="00D00509">
      <w:pPr>
        <w:pStyle w:val="ConsPlusCell"/>
        <w:widowControl/>
        <w:ind w:firstLine="709"/>
        <w:jc w:val="both"/>
        <w:rPr>
          <w:rFonts w:ascii="Times New Roman" w:hAnsi="Times New Roman" w:cs="Times New Roman"/>
          <w:bCs/>
          <w:sz w:val="22"/>
          <w:szCs w:val="22"/>
        </w:rPr>
      </w:pPr>
      <w:r w:rsidRPr="00D00509">
        <w:rPr>
          <w:rFonts w:ascii="Times New Roman" w:hAnsi="Times New Roman" w:cs="Times New Roman"/>
          <w:sz w:val="22"/>
          <w:szCs w:val="22"/>
        </w:rPr>
        <w:t xml:space="preserve">Проверив первые части заявок на участие в аукционе всех участников размещения заказа, Комиссия  установила, что заявка Общества </w:t>
      </w:r>
      <w:r w:rsidR="00365630">
        <w:rPr>
          <w:rFonts w:ascii="Times New Roman" w:hAnsi="Times New Roman" w:cs="Times New Roman"/>
          <w:sz w:val="22"/>
          <w:szCs w:val="22"/>
        </w:rPr>
        <w:t xml:space="preserve">лишь </w:t>
      </w:r>
      <w:r w:rsidR="0091469D" w:rsidRPr="0091469D">
        <w:rPr>
          <w:rFonts w:ascii="Times New Roman" w:hAnsi="Times New Roman" w:cs="Times New Roman"/>
          <w:b/>
          <w:sz w:val="22"/>
          <w:szCs w:val="22"/>
        </w:rPr>
        <w:t>частично</w:t>
      </w:r>
      <w:r w:rsidR="0091469D">
        <w:rPr>
          <w:rFonts w:ascii="Times New Roman" w:hAnsi="Times New Roman" w:cs="Times New Roman"/>
          <w:sz w:val="22"/>
          <w:szCs w:val="22"/>
        </w:rPr>
        <w:t xml:space="preserve"> </w:t>
      </w:r>
      <w:r w:rsidRPr="00D00509">
        <w:rPr>
          <w:rFonts w:ascii="Times New Roman" w:hAnsi="Times New Roman" w:cs="Times New Roman"/>
          <w:sz w:val="22"/>
          <w:szCs w:val="22"/>
        </w:rPr>
        <w:t>содержит</w:t>
      </w:r>
      <w:r w:rsidR="00BE33BB" w:rsidRPr="00D00509">
        <w:rPr>
          <w:rFonts w:ascii="Times New Roman" w:hAnsi="Times New Roman" w:cs="Times New Roman"/>
          <w:sz w:val="22"/>
          <w:szCs w:val="22"/>
        </w:rPr>
        <w:t xml:space="preserve"> конкретны</w:t>
      </w:r>
      <w:r w:rsidR="0091469D">
        <w:rPr>
          <w:rFonts w:ascii="Times New Roman" w:hAnsi="Times New Roman" w:cs="Times New Roman"/>
          <w:sz w:val="22"/>
          <w:szCs w:val="22"/>
        </w:rPr>
        <w:t>е</w:t>
      </w:r>
      <w:r w:rsidR="008D57A4" w:rsidRPr="00D00509">
        <w:rPr>
          <w:rFonts w:ascii="Times New Roman" w:hAnsi="Times New Roman" w:cs="Times New Roman"/>
          <w:sz w:val="22"/>
          <w:szCs w:val="22"/>
        </w:rPr>
        <w:t xml:space="preserve"> показател</w:t>
      </w:r>
      <w:r w:rsidR="0091469D">
        <w:rPr>
          <w:rFonts w:ascii="Times New Roman" w:hAnsi="Times New Roman" w:cs="Times New Roman"/>
          <w:sz w:val="22"/>
          <w:szCs w:val="22"/>
        </w:rPr>
        <w:t xml:space="preserve">и </w:t>
      </w:r>
      <w:r w:rsidR="000813F3" w:rsidRPr="00D00509">
        <w:rPr>
          <w:rFonts w:ascii="Times New Roman" w:hAnsi="Times New Roman" w:cs="Times New Roman"/>
          <w:bCs/>
          <w:sz w:val="22"/>
          <w:szCs w:val="22"/>
        </w:rPr>
        <w:t>используемого товара, соответствующи</w:t>
      </w:r>
      <w:r w:rsidR="0069302E" w:rsidRPr="00D00509">
        <w:rPr>
          <w:rFonts w:ascii="Times New Roman" w:hAnsi="Times New Roman" w:cs="Times New Roman"/>
          <w:bCs/>
          <w:sz w:val="22"/>
          <w:szCs w:val="22"/>
        </w:rPr>
        <w:t>х</w:t>
      </w:r>
      <w:r w:rsidR="000813F3" w:rsidRPr="00D00509">
        <w:rPr>
          <w:rFonts w:ascii="Times New Roman" w:hAnsi="Times New Roman" w:cs="Times New Roman"/>
          <w:bCs/>
          <w:sz w:val="22"/>
          <w:szCs w:val="22"/>
        </w:rPr>
        <w:t xml:space="preserve"> значениям, установленным документацией об открытом аукционе в электронной форме</w:t>
      </w:r>
      <w:r w:rsidR="0091469D">
        <w:rPr>
          <w:rFonts w:ascii="Times New Roman" w:hAnsi="Times New Roman" w:cs="Times New Roman"/>
          <w:bCs/>
          <w:sz w:val="22"/>
          <w:szCs w:val="22"/>
        </w:rPr>
        <w:t>.</w:t>
      </w:r>
    </w:p>
    <w:p w:rsidR="00365630" w:rsidRDefault="0091469D" w:rsidP="00D00509">
      <w:pPr>
        <w:pStyle w:val="ConsPlusCell"/>
        <w:widowControl/>
        <w:ind w:firstLine="709"/>
        <w:jc w:val="both"/>
        <w:rPr>
          <w:rFonts w:ascii="Times New Roman" w:hAnsi="Times New Roman" w:cs="Times New Roman"/>
          <w:bCs/>
          <w:sz w:val="22"/>
          <w:szCs w:val="22"/>
        </w:rPr>
      </w:pPr>
      <w:r>
        <w:rPr>
          <w:rFonts w:ascii="Times New Roman" w:hAnsi="Times New Roman" w:cs="Times New Roman"/>
          <w:bCs/>
          <w:sz w:val="22"/>
          <w:szCs w:val="22"/>
        </w:rPr>
        <w:t xml:space="preserve">Представитель Заявителя не смог пояснить причины неполного представления </w:t>
      </w:r>
      <w:r w:rsidR="00365630">
        <w:rPr>
          <w:rFonts w:ascii="Times New Roman" w:hAnsi="Times New Roman" w:cs="Times New Roman"/>
          <w:bCs/>
          <w:sz w:val="22"/>
          <w:szCs w:val="22"/>
        </w:rPr>
        <w:t xml:space="preserve">в составе заявки на участие в аукционе </w:t>
      </w:r>
      <w:r>
        <w:rPr>
          <w:rFonts w:ascii="Times New Roman" w:hAnsi="Times New Roman" w:cs="Times New Roman"/>
          <w:bCs/>
          <w:sz w:val="22"/>
          <w:szCs w:val="22"/>
        </w:rPr>
        <w:t>требуемой информации</w:t>
      </w:r>
      <w:r w:rsidR="00365630">
        <w:rPr>
          <w:rFonts w:ascii="Times New Roman" w:hAnsi="Times New Roman" w:cs="Times New Roman"/>
          <w:bCs/>
          <w:sz w:val="22"/>
          <w:szCs w:val="22"/>
        </w:rPr>
        <w:t>.</w:t>
      </w:r>
    </w:p>
    <w:p w:rsidR="000813F3" w:rsidRPr="00D00509" w:rsidRDefault="00365630" w:rsidP="00D00509">
      <w:pPr>
        <w:pStyle w:val="ConsPlusCell"/>
        <w:widowControl/>
        <w:ind w:firstLine="709"/>
        <w:jc w:val="both"/>
        <w:rPr>
          <w:rFonts w:ascii="Times New Roman" w:hAnsi="Times New Roman" w:cs="Times New Roman"/>
          <w:sz w:val="22"/>
          <w:szCs w:val="22"/>
        </w:rPr>
      </w:pPr>
      <w:r>
        <w:rPr>
          <w:rFonts w:ascii="Times New Roman" w:hAnsi="Times New Roman" w:cs="Times New Roman"/>
          <w:bCs/>
          <w:sz w:val="22"/>
          <w:szCs w:val="22"/>
        </w:rPr>
        <w:t>Исходя из изложенного, Комиссия считает</w:t>
      </w:r>
      <w:r w:rsidR="00900095">
        <w:rPr>
          <w:rFonts w:ascii="Times New Roman" w:hAnsi="Times New Roman" w:cs="Times New Roman"/>
          <w:bCs/>
          <w:sz w:val="22"/>
          <w:szCs w:val="22"/>
        </w:rPr>
        <w:t>,</w:t>
      </w:r>
      <w:r w:rsidR="0069302E" w:rsidRPr="00D00509">
        <w:rPr>
          <w:rFonts w:ascii="Times New Roman" w:hAnsi="Times New Roman" w:cs="Times New Roman"/>
          <w:bCs/>
          <w:sz w:val="22"/>
          <w:szCs w:val="22"/>
        </w:rPr>
        <w:t xml:space="preserve"> </w:t>
      </w:r>
      <w:r>
        <w:rPr>
          <w:rFonts w:ascii="Times New Roman" w:hAnsi="Times New Roman" w:cs="Times New Roman"/>
          <w:bCs/>
          <w:sz w:val="22"/>
          <w:szCs w:val="22"/>
        </w:rPr>
        <w:t xml:space="preserve">что </w:t>
      </w:r>
      <w:r w:rsidR="0069302E" w:rsidRPr="00D00509">
        <w:rPr>
          <w:rFonts w:ascii="Times New Roman" w:hAnsi="Times New Roman" w:cs="Times New Roman"/>
          <w:bCs/>
          <w:sz w:val="22"/>
          <w:szCs w:val="22"/>
        </w:rPr>
        <w:t>аукционная комиссия правомерно отказала</w:t>
      </w:r>
      <w:r w:rsidR="000813F3" w:rsidRPr="00D00509">
        <w:rPr>
          <w:rFonts w:ascii="Times New Roman" w:hAnsi="Times New Roman" w:cs="Times New Roman"/>
          <w:sz w:val="22"/>
          <w:szCs w:val="22"/>
        </w:rPr>
        <w:t xml:space="preserve"> </w:t>
      </w:r>
      <w:r w:rsidR="0069302E" w:rsidRPr="00D00509">
        <w:rPr>
          <w:rFonts w:ascii="Times New Roman" w:hAnsi="Times New Roman" w:cs="Times New Roman"/>
          <w:sz w:val="22"/>
          <w:szCs w:val="22"/>
        </w:rPr>
        <w:t>Заявителю в допуске к участию в аукционе на основании требований пункта 1 части 4 статьи 41.9 Федерального закона «О размещении заказов».</w:t>
      </w:r>
    </w:p>
    <w:p w:rsidR="00015791" w:rsidRPr="00D00509" w:rsidRDefault="00015791" w:rsidP="00D00509">
      <w:pPr>
        <w:pStyle w:val="ConsPlusCell"/>
        <w:widowControl/>
        <w:ind w:firstLine="709"/>
        <w:jc w:val="both"/>
        <w:rPr>
          <w:rFonts w:ascii="Times New Roman" w:hAnsi="Times New Roman" w:cs="Times New Roman"/>
          <w:sz w:val="22"/>
          <w:szCs w:val="22"/>
        </w:rPr>
      </w:pPr>
    </w:p>
    <w:p w:rsidR="00954D7C" w:rsidRPr="00D00509" w:rsidRDefault="00954D7C" w:rsidP="00D00509">
      <w:pPr>
        <w:pStyle w:val="21"/>
        <w:spacing w:after="0" w:line="240" w:lineRule="auto"/>
        <w:ind w:firstLine="709"/>
        <w:jc w:val="both"/>
        <w:rPr>
          <w:sz w:val="22"/>
          <w:szCs w:val="22"/>
        </w:rPr>
      </w:pPr>
      <w:r w:rsidRPr="00D00509">
        <w:rPr>
          <w:b/>
          <w:bCs/>
          <w:sz w:val="22"/>
          <w:szCs w:val="22"/>
        </w:rPr>
        <w:t>4.</w:t>
      </w:r>
      <w:r w:rsidRPr="00D00509">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D00509" w:rsidRPr="00D00509" w:rsidRDefault="00954D7C" w:rsidP="00D00509">
      <w:pPr>
        <w:ind w:firstLine="709"/>
        <w:jc w:val="both"/>
        <w:rPr>
          <w:sz w:val="22"/>
          <w:szCs w:val="22"/>
        </w:rPr>
      </w:pPr>
      <w:r w:rsidRPr="00D00509">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D00509">
        <w:rPr>
          <w:sz w:val="22"/>
          <w:szCs w:val="22"/>
        </w:rPr>
        <w:t>»</w:t>
      </w:r>
      <w:r w:rsidR="00821698" w:rsidRPr="00D00509">
        <w:rPr>
          <w:sz w:val="22"/>
          <w:szCs w:val="22"/>
        </w:rPr>
        <w:t xml:space="preserve"> </w:t>
      </w:r>
      <w:r w:rsidR="00D00509" w:rsidRPr="00D00509">
        <w:rPr>
          <w:sz w:val="22"/>
          <w:szCs w:val="22"/>
        </w:rPr>
        <w:t>нарушений законодательства о размещении заказов не установлено.</w:t>
      </w:r>
    </w:p>
    <w:p w:rsidR="0074242A" w:rsidRPr="00D00509" w:rsidRDefault="0074242A" w:rsidP="00D00509">
      <w:pPr>
        <w:autoSpaceDE w:val="0"/>
        <w:autoSpaceDN w:val="0"/>
        <w:adjustRightInd w:val="0"/>
        <w:ind w:firstLine="709"/>
        <w:jc w:val="both"/>
        <w:rPr>
          <w:sz w:val="22"/>
          <w:szCs w:val="22"/>
        </w:rPr>
      </w:pPr>
    </w:p>
    <w:p w:rsidR="00954D7C" w:rsidRPr="00D00509" w:rsidRDefault="00954D7C" w:rsidP="00D00509">
      <w:pPr>
        <w:autoSpaceDE w:val="0"/>
        <w:autoSpaceDN w:val="0"/>
        <w:adjustRightInd w:val="0"/>
        <w:ind w:firstLine="709"/>
        <w:jc w:val="both"/>
        <w:rPr>
          <w:sz w:val="22"/>
          <w:szCs w:val="22"/>
        </w:rPr>
      </w:pPr>
      <w:r w:rsidRPr="00D00509">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EA1E65" w:rsidRPr="00D00509" w:rsidRDefault="00EA1E65" w:rsidP="00D00509">
      <w:pPr>
        <w:ind w:firstLine="709"/>
        <w:jc w:val="center"/>
        <w:rPr>
          <w:sz w:val="22"/>
          <w:szCs w:val="22"/>
        </w:rPr>
      </w:pPr>
    </w:p>
    <w:p w:rsidR="00954D7C" w:rsidRPr="00D00509" w:rsidRDefault="00954D7C" w:rsidP="00D00509">
      <w:pPr>
        <w:jc w:val="center"/>
        <w:rPr>
          <w:sz w:val="22"/>
          <w:szCs w:val="22"/>
        </w:rPr>
      </w:pPr>
      <w:r w:rsidRPr="00D00509">
        <w:rPr>
          <w:sz w:val="22"/>
          <w:szCs w:val="22"/>
        </w:rPr>
        <w:t>Р Е Ш И Л А:</w:t>
      </w:r>
    </w:p>
    <w:p w:rsidR="00954D7C" w:rsidRPr="00D00509" w:rsidRDefault="00954D7C" w:rsidP="00D00509">
      <w:pPr>
        <w:tabs>
          <w:tab w:val="left" w:pos="-1820"/>
          <w:tab w:val="left" w:pos="-1400"/>
          <w:tab w:val="left" w:pos="700"/>
        </w:tabs>
        <w:ind w:firstLine="709"/>
        <w:jc w:val="both"/>
        <w:rPr>
          <w:b/>
          <w:sz w:val="22"/>
          <w:szCs w:val="22"/>
        </w:rPr>
      </w:pPr>
    </w:p>
    <w:p w:rsidR="0074242A" w:rsidRDefault="00954D7C" w:rsidP="00D00509">
      <w:pPr>
        <w:tabs>
          <w:tab w:val="left" w:pos="763"/>
        </w:tabs>
        <w:ind w:right="-41" w:firstLine="709"/>
        <w:jc w:val="both"/>
        <w:rPr>
          <w:rStyle w:val="iceouttxt1"/>
          <w:rFonts w:ascii="Times New Roman" w:hAnsi="Times New Roman" w:cs="Times New Roman"/>
          <w:color w:val="auto"/>
          <w:sz w:val="22"/>
          <w:szCs w:val="22"/>
        </w:rPr>
      </w:pPr>
      <w:r w:rsidRPr="00D00509">
        <w:rPr>
          <w:sz w:val="22"/>
          <w:szCs w:val="22"/>
        </w:rPr>
        <w:t>Признать</w:t>
      </w:r>
      <w:r w:rsidRPr="00D00509">
        <w:rPr>
          <w:b/>
          <w:sz w:val="22"/>
          <w:szCs w:val="22"/>
        </w:rPr>
        <w:t xml:space="preserve"> </w:t>
      </w:r>
      <w:r w:rsidR="00365630">
        <w:rPr>
          <w:b/>
          <w:sz w:val="22"/>
          <w:szCs w:val="22"/>
        </w:rPr>
        <w:t>не</w:t>
      </w:r>
      <w:r w:rsidRPr="00D00509">
        <w:rPr>
          <w:b/>
          <w:sz w:val="22"/>
          <w:szCs w:val="22"/>
        </w:rPr>
        <w:t>обоснованной</w:t>
      </w:r>
      <w:r w:rsidRPr="00D00509">
        <w:rPr>
          <w:sz w:val="22"/>
          <w:szCs w:val="22"/>
        </w:rPr>
        <w:t xml:space="preserve"> </w:t>
      </w:r>
      <w:r w:rsidRPr="00D00509">
        <w:rPr>
          <w:bCs/>
          <w:sz w:val="22"/>
          <w:szCs w:val="22"/>
        </w:rPr>
        <w:t>жалобу</w:t>
      </w:r>
      <w:r w:rsidRPr="00D00509">
        <w:rPr>
          <w:sz w:val="22"/>
          <w:szCs w:val="22"/>
        </w:rPr>
        <w:t xml:space="preserve"> </w:t>
      </w:r>
      <w:r w:rsidR="00D00509" w:rsidRPr="00D00509">
        <w:rPr>
          <w:sz w:val="22"/>
          <w:szCs w:val="22"/>
        </w:rPr>
        <w:t xml:space="preserve">ГП «ДРСУ № </w:t>
      </w:r>
      <w:r w:rsidR="00783C77">
        <w:rPr>
          <w:sz w:val="22"/>
          <w:szCs w:val="22"/>
        </w:rPr>
        <w:t>5</w:t>
      </w:r>
      <w:r w:rsidR="00D00509" w:rsidRPr="00D00509">
        <w:rPr>
          <w:sz w:val="22"/>
          <w:szCs w:val="22"/>
        </w:rPr>
        <w:t xml:space="preserve">» на действия заказчика - Администрация Большереченского муниципального района Омской области и его аукционной комиссии при проведении открытого аукциона в электронной форме </w:t>
      </w:r>
      <w:r w:rsidR="00D00509" w:rsidRPr="00D00509">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w:t>
      </w:r>
      <w:r w:rsidR="00365630" w:rsidRPr="00D00509">
        <w:rPr>
          <w:rStyle w:val="iceouttxt1"/>
          <w:rFonts w:ascii="Times New Roman" w:hAnsi="Times New Roman" w:cs="Times New Roman"/>
          <w:color w:val="auto"/>
          <w:sz w:val="22"/>
          <w:szCs w:val="22"/>
        </w:rPr>
        <w:t xml:space="preserve">по ремонту </w:t>
      </w:r>
      <w:r w:rsidR="00365630">
        <w:rPr>
          <w:rStyle w:val="iceouttxt1"/>
          <w:rFonts w:ascii="Times New Roman" w:hAnsi="Times New Roman" w:cs="Times New Roman"/>
          <w:color w:val="auto"/>
          <w:sz w:val="22"/>
          <w:szCs w:val="22"/>
        </w:rPr>
        <w:t>асфальтобетонного покрытия внутридворовых территорий и проездов к многоквартирным домам по ул. Пушкина, ул. Красноармейская, 23-25, 38.</w:t>
      </w:r>
    </w:p>
    <w:p w:rsidR="00365630" w:rsidRPr="00D00509" w:rsidRDefault="00365630" w:rsidP="00D00509">
      <w:pPr>
        <w:tabs>
          <w:tab w:val="left" w:pos="763"/>
        </w:tabs>
        <w:ind w:right="-41" w:firstLine="709"/>
        <w:jc w:val="both"/>
        <w:rPr>
          <w:sz w:val="22"/>
          <w:szCs w:val="22"/>
        </w:rPr>
      </w:pPr>
    </w:p>
    <w:p w:rsidR="00954D7C" w:rsidRPr="00D00509" w:rsidRDefault="00954D7C" w:rsidP="00D00509">
      <w:pPr>
        <w:ind w:firstLine="709"/>
        <w:jc w:val="both"/>
        <w:rPr>
          <w:sz w:val="22"/>
          <w:szCs w:val="22"/>
        </w:rPr>
      </w:pPr>
      <w:r w:rsidRPr="00D00509">
        <w:rPr>
          <w:sz w:val="22"/>
          <w:szCs w:val="22"/>
        </w:rPr>
        <w:t>Настоящее решение может быть обжаловано в судебном порядке в течение трех месяцев со дня его принятия.</w:t>
      </w:r>
    </w:p>
    <w:p w:rsidR="001A5431" w:rsidRPr="00D00509" w:rsidRDefault="001A5431" w:rsidP="00954D7C">
      <w:pPr>
        <w:ind w:firstLine="709"/>
        <w:jc w:val="both"/>
        <w:rPr>
          <w:sz w:val="22"/>
          <w:szCs w:val="22"/>
        </w:rPr>
      </w:pPr>
    </w:p>
    <w:tbl>
      <w:tblPr>
        <w:tblW w:w="0" w:type="auto"/>
        <w:tblLook w:val="01E0"/>
      </w:tblPr>
      <w:tblGrid>
        <w:gridCol w:w="5211"/>
        <w:gridCol w:w="5211"/>
      </w:tblGrid>
      <w:tr w:rsidR="001A5431" w:rsidRPr="00D00509" w:rsidTr="001A5431">
        <w:trPr>
          <w:trHeight w:val="241"/>
        </w:trPr>
        <w:tc>
          <w:tcPr>
            <w:tcW w:w="5211" w:type="dxa"/>
          </w:tcPr>
          <w:p w:rsidR="001A5431" w:rsidRPr="00D00509" w:rsidRDefault="001A5431" w:rsidP="007A4E23">
            <w:pPr>
              <w:spacing w:after="60" w:line="360" w:lineRule="auto"/>
              <w:rPr>
                <w:sz w:val="22"/>
                <w:szCs w:val="22"/>
              </w:rPr>
            </w:pPr>
            <w:r w:rsidRPr="00D00509">
              <w:rPr>
                <w:sz w:val="22"/>
                <w:szCs w:val="22"/>
              </w:rPr>
              <w:t>Председатель Комиссии</w:t>
            </w:r>
          </w:p>
        </w:tc>
        <w:tc>
          <w:tcPr>
            <w:tcW w:w="5211" w:type="dxa"/>
          </w:tcPr>
          <w:p w:rsidR="001A5431" w:rsidRPr="00D00509" w:rsidRDefault="001A5431" w:rsidP="007A4E23">
            <w:pPr>
              <w:spacing w:after="60" w:line="360" w:lineRule="auto"/>
              <w:jc w:val="right"/>
              <w:rPr>
                <w:sz w:val="22"/>
                <w:szCs w:val="22"/>
              </w:rPr>
            </w:pPr>
            <w:r w:rsidRPr="00D00509">
              <w:rPr>
                <w:sz w:val="22"/>
                <w:szCs w:val="22"/>
              </w:rPr>
              <w:t>В.А.Шаров</w:t>
            </w:r>
          </w:p>
        </w:tc>
      </w:tr>
      <w:tr w:rsidR="003F3F18" w:rsidRPr="00D00509" w:rsidTr="000F587D">
        <w:tc>
          <w:tcPr>
            <w:tcW w:w="5211" w:type="dxa"/>
          </w:tcPr>
          <w:p w:rsidR="003F3F18" w:rsidRPr="00D00509" w:rsidRDefault="00D72CE3" w:rsidP="000F587D">
            <w:pPr>
              <w:spacing w:after="60" w:line="360" w:lineRule="auto"/>
              <w:rPr>
                <w:sz w:val="22"/>
                <w:szCs w:val="22"/>
              </w:rPr>
            </w:pPr>
            <w:r w:rsidRPr="00D00509">
              <w:rPr>
                <w:sz w:val="22"/>
                <w:szCs w:val="22"/>
              </w:rPr>
              <w:t>Члены Комиссии:</w:t>
            </w:r>
          </w:p>
        </w:tc>
        <w:tc>
          <w:tcPr>
            <w:tcW w:w="5211" w:type="dxa"/>
          </w:tcPr>
          <w:p w:rsidR="003F3F18" w:rsidRPr="00D00509" w:rsidRDefault="00D72CE3" w:rsidP="00D72CE3">
            <w:pPr>
              <w:spacing w:after="60" w:line="360" w:lineRule="auto"/>
              <w:jc w:val="right"/>
              <w:rPr>
                <w:sz w:val="22"/>
                <w:szCs w:val="22"/>
              </w:rPr>
            </w:pPr>
            <w:r w:rsidRPr="00D00509">
              <w:rPr>
                <w:sz w:val="22"/>
                <w:szCs w:val="22"/>
              </w:rPr>
              <w:t>А.В.Вормсбехер</w:t>
            </w:r>
          </w:p>
        </w:tc>
      </w:tr>
      <w:tr w:rsidR="00D72CE3" w:rsidRPr="00D00509" w:rsidTr="006B201E">
        <w:trPr>
          <w:trHeight w:val="241"/>
        </w:trPr>
        <w:tc>
          <w:tcPr>
            <w:tcW w:w="5211" w:type="dxa"/>
          </w:tcPr>
          <w:p w:rsidR="00D72CE3" w:rsidRPr="00D00509" w:rsidRDefault="00D72CE3" w:rsidP="000F587D">
            <w:pPr>
              <w:spacing w:after="60" w:line="360" w:lineRule="auto"/>
              <w:rPr>
                <w:sz w:val="22"/>
                <w:szCs w:val="22"/>
              </w:rPr>
            </w:pPr>
          </w:p>
        </w:tc>
        <w:tc>
          <w:tcPr>
            <w:tcW w:w="5211" w:type="dxa"/>
          </w:tcPr>
          <w:p w:rsidR="00D72CE3" w:rsidRPr="00D00509" w:rsidRDefault="00D72CE3" w:rsidP="00D72CE3">
            <w:pPr>
              <w:spacing w:after="60" w:line="360" w:lineRule="auto"/>
              <w:jc w:val="right"/>
              <w:rPr>
                <w:sz w:val="22"/>
                <w:szCs w:val="22"/>
              </w:rPr>
            </w:pPr>
            <w:r w:rsidRPr="00D00509">
              <w:rPr>
                <w:sz w:val="22"/>
                <w:szCs w:val="22"/>
              </w:rPr>
              <w:t>А.Н.Шевченко</w:t>
            </w:r>
          </w:p>
        </w:tc>
      </w:tr>
    </w:tbl>
    <w:p w:rsidR="00782B70" w:rsidRPr="00D00509" w:rsidRDefault="00782B70" w:rsidP="00177EBE">
      <w:pPr>
        <w:jc w:val="both"/>
        <w:rPr>
          <w:sz w:val="22"/>
          <w:szCs w:val="22"/>
        </w:rPr>
      </w:pPr>
    </w:p>
    <w:sectPr w:rsidR="00782B70" w:rsidRPr="00D00509" w:rsidSect="001E58C0">
      <w:headerReference w:type="even" r:id="rId11"/>
      <w:headerReference w:type="default" r:id="rId12"/>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7C9" w:rsidRDefault="002777C9">
      <w:r>
        <w:separator/>
      </w:r>
    </w:p>
  </w:endnote>
  <w:endnote w:type="continuationSeparator" w:id="1">
    <w:p w:rsidR="002777C9" w:rsidRDefault="00277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7C9" w:rsidRDefault="002777C9">
      <w:r>
        <w:separator/>
      </w:r>
    </w:p>
  </w:footnote>
  <w:footnote w:type="continuationSeparator" w:id="1">
    <w:p w:rsidR="002777C9" w:rsidRDefault="00277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CE1FBD" w:rsidP="008E7D00">
    <w:pPr>
      <w:pStyle w:val="ab"/>
      <w:framePr w:wrap="around" w:vAnchor="text" w:hAnchor="margin" w:xAlign="center" w:y="1"/>
      <w:rPr>
        <w:rStyle w:val="ac"/>
      </w:rPr>
    </w:pPr>
    <w:r>
      <w:rPr>
        <w:rStyle w:val="ac"/>
      </w:rPr>
      <w:fldChar w:fldCharType="begin"/>
    </w:r>
    <w:r w:rsidR="00D83E6C">
      <w:rPr>
        <w:rStyle w:val="ac"/>
      </w:rPr>
      <w:instrText xml:space="preserve">PAGE  </w:instrText>
    </w:r>
    <w:r>
      <w:rPr>
        <w:rStyle w:val="ac"/>
      </w:rPr>
      <w:fldChar w:fldCharType="end"/>
    </w:r>
  </w:p>
  <w:p w:rsidR="00D83E6C" w:rsidRDefault="00D83E6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CE1FBD" w:rsidP="008E7D00">
    <w:pPr>
      <w:pStyle w:val="ab"/>
      <w:framePr w:wrap="around" w:vAnchor="text" w:hAnchor="page" w:x="6202" w:y="361"/>
      <w:rPr>
        <w:rStyle w:val="ac"/>
      </w:rPr>
    </w:pPr>
    <w:r>
      <w:rPr>
        <w:rStyle w:val="ac"/>
      </w:rPr>
      <w:fldChar w:fldCharType="begin"/>
    </w:r>
    <w:r w:rsidR="00D83E6C">
      <w:rPr>
        <w:rStyle w:val="ac"/>
      </w:rPr>
      <w:instrText xml:space="preserve">PAGE  </w:instrText>
    </w:r>
    <w:r>
      <w:rPr>
        <w:rStyle w:val="ac"/>
      </w:rPr>
      <w:fldChar w:fldCharType="separate"/>
    </w:r>
    <w:r w:rsidR="002D6001">
      <w:rPr>
        <w:rStyle w:val="ac"/>
        <w:noProof/>
      </w:rPr>
      <w:t>3</w:t>
    </w:r>
    <w:r>
      <w:rPr>
        <w:rStyle w:val="ac"/>
      </w:rPr>
      <w:fldChar w:fldCharType="end"/>
    </w:r>
  </w:p>
  <w:p w:rsidR="00D83E6C" w:rsidRDefault="00D83E6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035AA"/>
    <w:rsid w:val="00010836"/>
    <w:rsid w:val="00010A41"/>
    <w:rsid w:val="00011E06"/>
    <w:rsid w:val="00015791"/>
    <w:rsid w:val="00015F30"/>
    <w:rsid w:val="000210FF"/>
    <w:rsid w:val="00021E89"/>
    <w:rsid w:val="00023E08"/>
    <w:rsid w:val="000248DF"/>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13F3"/>
    <w:rsid w:val="000820B3"/>
    <w:rsid w:val="000843B5"/>
    <w:rsid w:val="00085D05"/>
    <w:rsid w:val="00086392"/>
    <w:rsid w:val="000863BD"/>
    <w:rsid w:val="00090318"/>
    <w:rsid w:val="00090954"/>
    <w:rsid w:val="00091A69"/>
    <w:rsid w:val="000927C7"/>
    <w:rsid w:val="00093D52"/>
    <w:rsid w:val="0009596F"/>
    <w:rsid w:val="00095BD9"/>
    <w:rsid w:val="000973F1"/>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169E"/>
    <w:rsid w:val="000E2180"/>
    <w:rsid w:val="000E2BF6"/>
    <w:rsid w:val="000E4FA4"/>
    <w:rsid w:val="000E68E2"/>
    <w:rsid w:val="000F1C88"/>
    <w:rsid w:val="000F42BB"/>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03F6"/>
    <w:rsid w:val="00151B87"/>
    <w:rsid w:val="001561E8"/>
    <w:rsid w:val="00157026"/>
    <w:rsid w:val="00160B2C"/>
    <w:rsid w:val="00160D1A"/>
    <w:rsid w:val="00163AAD"/>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B53"/>
    <w:rsid w:val="00202CE5"/>
    <w:rsid w:val="00203CC8"/>
    <w:rsid w:val="00204752"/>
    <w:rsid w:val="00204C55"/>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4C3F"/>
    <w:rsid w:val="002463B0"/>
    <w:rsid w:val="002474A0"/>
    <w:rsid w:val="00247C0F"/>
    <w:rsid w:val="00250310"/>
    <w:rsid w:val="00250648"/>
    <w:rsid w:val="00252B5E"/>
    <w:rsid w:val="00252C0B"/>
    <w:rsid w:val="002531FD"/>
    <w:rsid w:val="0025415A"/>
    <w:rsid w:val="002543B5"/>
    <w:rsid w:val="00256BA4"/>
    <w:rsid w:val="002623E4"/>
    <w:rsid w:val="0026305B"/>
    <w:rsid w:val="00263D36"/>
    <w:rsid w:val="00264087"/>
    <w:rsid w:val="002645A9"/>
    <w:rsid w:val="002650FB"/>
    <w:rsid w:val="00270ABF"/>
    <w:rsid w:val="00270D02"/>
    <w:rsid w:val="00271692"/>
    <w:rsid w:val="00277684"/>
    <w:rsid w:val="002777C9"/>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2BC"/>
    <w:rsid w:val="002D1BA7"/>
    <w:rsid w:val="002D368A"/>
    <w:rsid w:val="002D46D2"/>
    <w:rsid w:val="002D4927"/>
    <w:rsid w:val="002D5809"/>
    <w:rsid w:val="002D5CBC"/>
    <w:rsid w:val="002D6001"/>
    <w:rsid w:val="002D79D9"/>
    <w:rsid w:val="002E0294"/>
    <w:rsid w:val="002E1281"/>
    <w:rsid w:val="002E18B9"/>
    <w:rsid w:val="002E1BE6"/>
    <w:rsid w:val="002E2405"/>
    <w:rsid w:val="002E5EFC"/>
    <w:rsid w:val="002E60C2"/>
    <w:rsid w:val="002E733A"/>
    <w:rsid w:val="002E7783"/>
    <w:rsid w:val="002E779B"/>
    <w:rsid w:val="002E7BF6"/>
    <w:rsid w:val="002F0F73"/>
    <w:rsid w:val="002F192F"/>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5630"/>
    <w:rsid w:val="003663A6"/>
    <w:rsid w:val="0036645A"/>
    <w:rsid w:val="0037136E"/>
    <w:rsid w:val="003729CB"/>
    <w:rsid w:val="00372CE4"/>
    <w:rsid w:val="00373150"/>
    <w:rsid w:val="00373B2B"/>
    <w:rsid w:val="00375FF1"/>
    <w:rsid w:val="0037624E"/>
    <w:rsid w:val="00376EBD"/>
    <w:rsid w:val="00377474"/>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EA7"/>
    <w:rsid w:val="003B1A93"/>
    <w:rsid w:val="003B2BBF"/>
    <w:rsid w:val="003B32E7"/>
    <w:rsid w:val="003B3643"/>
    <w:rsid w:val="003B543D"/>
    <w:rsid w:val="003B554D"/>
    <w:rsid w:val="003B650D"/>
    <w:rsid w:val="003B75FE"/>
    <w:rsid w:val="003B7E35"/>
    <w:rsid w:val="003C13A3"/>
    <w:rsid w:val="003C18DD"/>
    <w:rsid w:val="003C3395"/>
    <w:rsid w:val="003C61F2"/>
    <w:rsid w:val="003D0083"/>
    <w:rsid w:val="003D2206"/>
    <w:rsid w:val="003D27A4"/>
    <w:rsid w:val="003D2808"/>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597A"/>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4B8E"/>
    <w:rsid w:val="0042501B"/>
    <w:rsid w:val="00425362"/>
    <w:rsid w:val="00430740"/>
    <w:rsid w:val="00431A85"/>
    <w:rsid w:val="004326DD"/>
    <w:rsid w:val="004336BF"/>
    <w:rsid w:val="00433806"/>
    <w:rsid w:val="00434BFF"/>
    <w:rsid w:val="0043671D"/>
    <w:rsid w:val="004376AF"/>
    <w:rsid w:val="00440B6E"/>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CF4"/>
    <w:rsid w:val="004843E1"/>
    <w:rsid w:val="004874E0"/>
    <w:rsid w:val="004901FE"/>
    <w:rsid w:val="004913AD"/>
    <w:rsid w:val="00491C2B"/>
    <w:rsid w:val="00492D36"/>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076AB"/>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02F2"/>
    <w:rsid w:val="005513B3"/>
    <w:rsid w:val="00553912"/>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432"/>
    <w:rsid w:val="005A7E56"/>
    <w:rsid w:val="005B0925"/>
    <w:rsid w:val="005B0C63"/>
    <w:rsid w:val="005B3A45"/>
    <w:rsid w:val="005B3A80"/>
    <w:rsid w:val="005B3D1D"/>
    <w:rsid w:val="005B3FB1"/>
    <w:rsid w:val="005B5775"/>
    <w:rsid w:val="005B5799"/>
    <w:rsid w:val="005B6E42"/>
    <w:rsid w:val="005B7801"/>
    <w:rsid w:val="005B79BA"/>
    <w:rsid w:val="005B7E31"/>
    <w:rsid w:val="005C0071"/>
    <w:rsid w:val="005C0693"/>
    <w:rsid w:val="005C373A"/>
    <w:rsid w:val="005C5353"/>
    <w:rsid w:val="005C69EB"/>
    <w:rsid w:val="005C6E95"/>
    <w:rsid w:val="005D0353"/>
    <w:rsid w:val="005D2157"/>
    <w:rsid w:val="005D31B9"/>
    <w:rsid w:val="005D6730"/>
    <w:rsid w:val="005D71CD"/>
    <w:rsid w:val="005D7554"/>
    <w:rsid w:val="005D7E3D"/>
    <w:rsid w:val="005E1D7A"/>
    <w:rsid w:val="005E54C0"/>
    <w:rsid w:val="005E5CD0"/>
    <w:rsid w:val="005E5EBE"/>
    <w:rsid w:val="005F05F5"/>
    <w:rsid w:val="005F1013"/>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4068E"/>
    <w:rsid w:val="00640948"/>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02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731E"/>
    <w:rsid w:val="006F32D7"/>
    <w:rsid w:val="006F3E04"/>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646A"/>
    <w:rsid w:val="00716C87"/>
    <w:rsid w:val="00722B96"/>
    <w:rsid w:val="007236DD"/>
    <w:rsid w:val="00724850"/>
    <w:rsid w:val="00725789"/>
    <w:rsid w:val="007258AD"/>
    <w:rsid w:val="00725FA7"/>
    <w:rsid w:val="00732752"/>
    <w:rsid w:val="00733C1F"/>
    <w:rsid w:val="00736EF1"/>
    <w:rsid w:val="007411C1"/>
    <w:rsid w:val="00742266"/>
    <w:rsid w:val="0074242A"/>
    <w:rsid w:val="00746C70"/>
    <w:rsid w:val="0075173E"/>
    <w:rsid w:val="00752675"/>
    <w:rsid w:val="00753312"/>
    <w:rsid w:val="00753D35"/>
    <w:rsid w:val="007557C1"/>
    <w:rsid w:val="00756734"/>
    <w:rsid w:val="0075793E"/>
    <w:rsid w:val="00757A5D"/>
    <w:rsid w:val="00757DA7"/>
    <w:rsid w:val="00760AA3"/>
    <w:rsid w:val="00760B1F"/>
    <w:rsid w:val="0076200B"/>
    <w:rsid w:val="007623D8"/>
    <w:rsid w:val="007636B0"/>
    <w:rsid w:val="00765290"/>
    <w:rsid w:val="00765621"/>
    <w:rsid w:val="00770C06"/>
    <w:rsid w:val="00771518"/>
    <w:rsid w:val="007731D7"/>
    <w:rsid w:val="0077441E"/>
    <w:rsid w:val="007768B2"/>
    <w:rsid w:val="00780831"/>
    <w:rsid w:val="007817F1"/>
    <w:rsid w:val="00782B70"/>
    <w:rsid w:val="00782C9B"/>
    <w:rsid w:val="0078335F"/>
    <w:rsid w:val="0078337C"/>
    <w:rsid w:val="00783C77"/>
    <w:rsid w:val="00784075"/>
    <w:rsid w:val="007900D7"/>
    <w:rsid w:val="00790678"/>
    <w:rsid w:val="007908FB"/>
    <w:rsid w:val="0079199E"/>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4E23"/>
    <w:rsid w:val="007A5CEE"/>
    <w:rsid w:val="007A60D4"/>
    <w:rsid w:val="007B096C"/>
    <w:rsid w:val="007B0C56"/>
    <w:rsid w:val="007B2985"/>
    <w:rsid w:val="007B2C93"/>
    <w:rsid w:val="007B346E"/>
    <w:rsid w:val="007B3728"/>
    <w:rsid w:val="007B3E48"/>
    <w:rsid w:val="007B7274"/>
    <w:rsid w:val="007B7C60"/>
    <w:rsid w:val="007B7FC5"/>
    <w:rsid w:val="007C07CB"/>
    <w:rsid w:val="007C28A1"/>
    <w:rsid w:val="007C3370"/>
    <w:rsid w:val="007C55B9"/>
    <w:rsid w:val="007C652A"/>
    <w:rsid w:val="007C662D"/>
    <w:rsid w:val="007C7CEF"/>
    <w:rsid w:val="007C7F78"/>
    <w:rsid w:val="007D07F1"/>
    <w:rsid w:val="007D16F5"/>
    <w:rsid w:val="007D277E"/>
    <w:rsid w:val="007D289D"/>
    <w:rsid w:val="007D2C14"/>
    <w:rsid w:val="007D3CFA"/>
    <w:rsid w:val="007D53CB"/>
    <w:rsid w:val="007D5DB6"/>
    <w:rsid w:val="007D5E32"/>
    <w:rsid w:val="007D637E"/>
    <w:rsid w:val="007D6401"/>
    <w:rsid w:val="007E06F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6E22"/>
    <w:rsid w:val="007F7F9C"/>
    <w:rsid w:val="00800D73"/>
    <w:rsid w:val="00804CBB"/>
    <w:rsid w:val="008051E3"/>
    <w:rsid w:val="008071C7"/>
    <w:rsid w:val="0081223C"/>
    <w:rsid w:val="00812E0C"/>
    <w:rsid w:val="00814D2E"/>
    <w:rsid w:val="008150A1"/>
    <w:rsid w:val="00820307"/>
    <w:rsid w:val="00820749"/>
    <w:rsid w:val="00820946"/>
    <w:rsid w:val="00821698"/>
    <w:rsid w:val="008263D4"/>
    <w:rsid w:val="00827774"/>
    <w:rsid w:val="00830327"/>
    <w:rsid w:val="00834B06"/>
    <w:rsid w:val="00835945"/>
    <w:rsid w:val="00837411"/>
    <w:rsid w:val="00840DED"/>
    <w:rsid w:val="0084115A"/>
    <w:rsid w:val="00842A97"/>
    <w:rsid w:val="00843CC7"/>
    <w:rsid w:val="00843D93"/>
    <w:rsid w:val="0084426A"/>
    <w:rsid w:val="008448E1"/>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867"/>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2D77"/>
    <w:rsid w:val="008B35C3"/>
    <w:rsid w:val="008B4485"/>
    <w:rsid w:val="008B4660"/>
    <w:rsid w:val="008B5A47"/>
    <w:rsid w:val="008B68A1"/>
    <w:rsid w:val="008C0143"/>
    <w:rsid w:val="008C15DC"/>
    <w:rsid w:val="008C2BD5"/>
    <w:rsid w:val="008C2E71"/>
    <w:rsid w:val="008C3908"/>
    <w:rsid w:val="008C3AF2"/>
    <w:rsid w:val="008C3F26"/>
    <w:rsid w:val="008C63CB"/>
    <w:rsid w:val="008C674D"/>
    <w:rsid w:val="008C6C8F"/>
    <w:rsid w:val="008D06A4"/>
    <w:rsid w:val="008D0E9D"/>
    <w:rsid w:val="008D187F"/>
    <w:rsid w:val="008D1B48"/>
    <w:rsid w:val="008D2E8A"/>
    <w:rsid w:val="008D57A4"/>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095"/>
    <w:rsid w:val="00900435"/>
    <w:rsid w:val="00900BFD"/>
    <w:rsid w:val="00901848"/>
    <w:rsid w:val="00901D82"/>
    <w:rsid w:val="0090489C"/>
    <w:rsid w:val="00905989"/>
    <w:rsid w:val="0090682A"/>
    <w:rsid w:val="00910BC6"/>
    <w:rsid w:val="00911A66"/>
    <w:rsid w:val="00912521"/>
    <w:rsid w:val="00912987"/>
    <w:rsid w:val="0091469D"/>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66AE9"/>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9F603D"/>
    <w:rsid w:val="00A01DE1"/>
    <w:rsid w:val="00A0546D"/>
    <w:rsid w:val="00A108DC"/>
    <w:rsid w:val="00A10AC6"/>
    <w:rsid w:val="00A126BF"/>
    <w:rsid w:val="00A14C82"/>
    <w:rsid w:val="00A15D9A"/>
    <w:rsid w:val="00A170DC"/>
    <w:rsid w:val="00A201CC"/>
    <w:rsid w:val="00A20D16"/>
    <w:rsid w:val="00A21D53"/>
    <w:rsid w:val="00A2690C"/>
    <w:rsid w:val="00A33E7A"/>
    <w:rsid w:val="00A34108"/>
    <w:rsid w:val="00A375A8"/>
    <w:rsid w:val="00A37ADC"/>
    <w:rsid w:val="00A37F77"/>
    <w:rsid w:val="00A40C83"/>
    <w:rsid w:val="00A42CEB"/>
    <w:rsid w:val="00A44F6E"/>
    <w:rsid w:val="00A47EB9"/>
    <w:rsid w:val="00A50C63"/>
    <w:rsid w:val="00A5324D"/>
    <w:rsid w:val="00A53DF6"/>
    <w:rsid w:val="00A5462D"/>
    <w:rsid w:val="00A54E0C"/>
    <w:rsid w:val="00A55999"/>
    <w:rsid w:val="00A561BB"/>
    <w:rsid w:val="00A60210"/>
    <w:rsid w:val="00A60506"/>
    <w:rsid w:val="00A648F8"/>
    <w:rsid w:val="00A6526F"/>
    <w:rsid w:val="00A6586C"/>
    <w:rsid w:val="00A6593F"/>
    <w:rsid w:val="00A65C59"/>
    <w:rsid w:val="00A65D3F"/>
    <w:rsid w:val="00A6639D"/>
    <w:rsid w:val="00A66E1D"/>
    <w:rsid w:val="00A67564"/>
    <w:rsid w:val="00A71555"/>
    <w:rsid w:val="00A7189B"/>
    <w:rsid w:val="00A725DE"/>
    <w:rsid w:val="00A733E4"/>
    <w:rsid w:val="00A74E08"/>
    <w:rsid w:val="00A7641A"/>
    <w:rsid w:val="00A769AB"/>
    <w:rsid w:val="00A80936"/>
    <w:rsid w:val="00A82F44"/>
    <w:rsid w:val="00A8342D"/>
    <w:rsid w:val="00A84EE7"/>
    <w:rsid w:val="00A862B7"/>
    <w:rsid w:val="00A86B1F"/>
    <w:rsid w:val="00A909AC"/>
    <w:rsid w:val="00A919E3"/>
    <w:rsid w:val="00A93CAE"/>
    <w:rsid w:val="00A94C61"/>
    <w:rsid w:val="00A96413"/>
    <w:rsid w:val="00A97F21"/>
    <w:rsid w:val="00AA0B5E"/>
    <w:rsid w:val="00AA1945"/>
    <w:rsid w:val="00AA5927"/>
    <w:rsid w:val="00AA5960"/>
    <w:rsid w:val="00AA5EB5"/>
    <w:rsid w:val="00AA5F1A"/>
    <w:rsid w:val="00AB1821"/>
    <w:rsid w:val="00AB287B"/>
    <w:rsid w:val="00AB29CB"/>
    <w:rsid w:val="00AB5022"/>
    <w:rsid w:val="00AB50E1"/>
    <w:rsid w:val="00AB6CD2"/>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67940"/>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B0F17"/>
    <w:rsid w:val="00BB3531"/>
    <w:rsid w:val="00BB3B5A"/>
    <w:rsid w:val="00BB3BD5"/>
    <w:rsid w:val="00BC0025"/>
    <w:rsid w:val="00BC17D3"/>
    <w:rsid w:val="00BC1885"/>
    <w:rsid w:val="00BC4A20"/>
    <w:rsid w:val="00BC5231"/>
    <w:rsid w:val="00BC6E05"/>
    <w:rsid w:val="00BD0255"/>
    <w:rsid w:val="00BD20A5"/>
    <w:rsid w:val="00BD4383"/>
    <w:rsid w:val="00BD7AB4"/>
    <w:rsid w:val="00BE05AD"/>
    <w:rsid w:val="00BE134C"/>
    <w:rsid w:val="00BE1F02"/>
    <w:rsid w:val="00BE33B4"/>
    <w:rsid w:val="00BE33BB"/>
    <w:rsid w:val="00BE45C0"/>
    <w:rsid w:val="00BE60D2"/>
    <w:rsid w:val="00BF1941"/>
    <w:rsid w:val="00BF20BE"/>
    <w:rsid w:val="00BF23E5"/>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56F79"/>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F"/>
    <w:rsid w:val="00CD7B67"/>
    <w:rsid w:val="00CE07EF"/>
    <w:rsid w:val="00CE1FBD"/>
    <w:rsid w:val="00CE400E"/>
    <w:rsid w:val="00CE5110"/>
    <w:rsid w:val="00CE5A58"/>
    <w:rsid w:val="00CE5E4E"/>
    <w:rsid w:val="00CE69D7"/>
    <w:rsid w:val="00CE769F"/>
    <w:rsid w:val="00CF0D53"/>
    <w:rsid w:val="00CF3D69"/>
    <w:rsid w:val="00CF5C12"/>
    <w:rsid w:val="00CF6C4B"/>
    <w:rsid w:val="00D00509"/>
    <w:rsid w:val="00D017A1"/>
    <w:rsid w:val="00D04068"/>
    <w:rsid w:val="00D0428F"/>
    <w:rsid w:val="00D049E1"/>
    <w:rsid w:val="00D05FA5"/>
    <w:rsid w:val="00D070F2"/>
    <w:rsid w:val="00D075D6"/>
    <w:rsid w:val="00D0769B"/>
    <w:rsid w:val="00D10D05"/>
    <w:rsid w:val="00D10E04"/>
    <w:rsid w:val="00D11088"/>
    <w:rsid w:val="00D11DB3"/>
    <w:rsid w:val="00D1340D"/>
    <w:rsid w:val="00D14DC6"/>
    <w:rsid w:val="00D151AF"/>
    <w:rsid w:val="00D16FBB"/>
    <w:rsid w:val="00D176A4"/>
    <w:rsid w:val="00D2189A"/>
    <w:rsid w:val="00D2222D"/>
    <w:rsid w:val="00D24BC3"/>
    <w:rsid w:val="00D263A8"/>
    <w:rsid w:val="00D27772"/>
    <w:rsid w:val="00D31BF6"/>
    <w:rsid w:val="00D32D97"/>
    <w:rsid w:val="00D347B2"/>
    <w:rsid w:val="00D35FFD"/>
    <w:rsid w:val="00D36323"/>
    <w:rsid w:val="00D368C0"/>
    <w:rsid w:val="00D36F3A"/>
    <w:rsid w:val="00D37A36"/>
    <w:rsid w:val="00D4190A"/>
    <w:rsid w:val="00D43E51"/>
    <w:rsid w:val="00D44265"/>
    <w:rsid w:val="00D446BA"/>
    <w:rsid w:val="00D44CC8"/>
    <w:rsid w:val="00D465F3"/>
    <w:rsid w:val="00D46A92"/>
    <w:rsid w:val="00D50CEF"/>
    <w:rsid w:val="00D50FB2"/>
    <w:rsid w:val="00D534CB"/>
    <w:rsid w:val="00D5533D"/>
    <w:rsid w:val="00D5538F"/>
    <w:rsid w:val="00D5605F"/>
    <w:rsid w:val="00D57C9C"/>
    <w:rsid w:val="00D62249"/>
    <w:rsid w:val="00D62AF5"/>
    <w:rsid w:val="00D66553"/>
    <w:rsid w:val="00D67ED8"/>
    <w:rsid w:val="00D67F59"/>
    <w:rsid w:val="00D708BF"/>
    <w:rsid w:val="00D71897"/>
    <w:rsid w:val="00D7226C"/>
    <w:rsid w:val="00D72CE3"/>
    <w:rsid w:val="00D8035A"/>
    <w:rsid w:val="00D8112E"/>
    <w:rsid w:val="00D818C3"/>
    <w:rsid w:val="00D83E6C"/>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455B"/>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1D58"/>
    <w:rsid w:val="00E15B48"/>
    <w:rsid w:val="00E1625D"/>
    <w:rsid w:val="00E179E4"/>
    <w:rsid w:val="00E20D49"/>
    <w:rsid w:val="00E21846"/>
    <w:rsid w:val="00E22856"/>
    <w:rsid w:val="00E23CED"/>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4B6B"/>
    <w:rsid w:val="00E656F5"/>
    <w:rsid w:val="00E667E6"/>
    <w:rsid w:val="00E6796F"/>
    <w:rsid w:val="00E70389"/>
    <w:rsid w:val="00E71FBE"/>
    <w:rsid w:val="00E72F13"/>
    <w:rsid w:val="00E73D82"/>
    <w:rsid w:val="00E73DE4"/>
    <w:rsid w:val="00E73F76"/>
    <w:rsid w:val="00E7496D"/>
    <w:rsid w:val="00E74E2D"/>
    <w:rsid w:val="00E7688D"/>
    <w:rsid w:val="00E7778C"/>
    <w:rsid w:val="00E816CA"/>
    <w:rsid w:val="00E84D29"/>
    <w:rsid w:val="00E851DA"/>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7A7"/>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5127"/>
    <w:rsid w:val="00EE5D16"/>
    <w:rsid w:val="00EE6F4F"/>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3B60"/>
    <w:rsid w:val="00F24D3A"/>
    <w:rsid w:val="00F24F0D"/>
    <w:rsid w:val="00F2782D"/>
    <w:rsid w:val="00F30C57"/>
    <w:rsid w:val="00F31908"/>
    <w:rsid w:val="00F31A3F"/>
    <w:rsid w:val="00F31AD3"/>
    <w:rsid w:val="00F32277"/>
    <w:rsid w:val="00F3257A"/>
    <w:rsid w:val="00F334EA"/>
    <w:rsid w:val="00F33DF4"/>
    <w:rsid w:val="00F356CA"/>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16659;fld=134;dst=1133" TargetMode="External"/><Relationship Id="rId4" Type="http://schemas.openxmlformats.org/officeDocument/2006/relationships/settings" Target="settings.xml"/><Relationship Id="rId9" Type="http://schemas.openxmlformats.org/officeDocument/2006/relationships/hyperlink" Target="consultantplus://offline/main?base=LAW;n=116659;fld=134;dst=6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876C-FFD2-4C47-A1BF-4AB31633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9000</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2012-06-15T06:09:00Z</cp:lastPrinted>
  <dcterms:created xsi:type="dcterms:W3CDTF">2012-06-15T09:00:00Z</dcterms:created>
  <dcterms:modified xsi:type="dcterms:W3CDTF">2012-06-15T09:00:00Z</dcterms:modified>
</cp:coreProperties>
</file>