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183B16" w:rsidRPr="00183B16" w:rsidRDefault="005B3FB1" w:rsidP="00220D50">
      <w:pPr>
        <w:rPr>
          <w:sz w:val="24"/>
          <w:szCs w:val="24"/>
        </w:rPr>
      </w:pPr>
      <w:r>
        <w:t xml:space="preserve">      </w:t>
      </w:r>
      <w:r w:rsidR="00CE69D7">
        <w:t xml:space="preserve">                                                           </w:t>
      </w:r>
      <w:r w:rsidR="00CE69D7" w:rsidRPr="00183B16">
        <w:rPr>
          <w:sz w:val="24"/>
          <w:szCs w:val="24"/>
        </w:rPr>
        <w:t xml:space="preserve">         </w:t>
      </w:r>
    </w:p>
    <w:p w:rsidR="00687098" w:rsidRPr="009D7F25" w:rsidRDefault="00687098" w:rsidP="003D2EE4">
      <w:pPr>
        <w:jc w:val="center"/>
        <w:rPr>
          <w:b/>
          <w:sz w:val="24"/>
          <w:szCs w:val="24"/>
        </w:rPr>
      </w:pPr>
      <w:r w:rsidRPr="009D7F25">
        <w:rPr>
          <w:b/>
          <w:sz w:val="24"/>
          <w:szCs w:val="24"/>
        </w:rPr>
        <w:t>Решение № 03-10.1/</w:t>
      </w:r>
      <w:r w:rsidR="00E223F0" w:rsidRPr="009D7F25">
        <w:rPr>
          <w:b/>
          <w:sz w:val="24"/>
          <w:szCs w:val="24"/>
        </w:rPr>
        <w:t>2</w:t>
      </w:r>
      <w:r w:rsidR="0024092E" w:rsidRPr="009D7F25">
        <w:rPr>
          <w:b/>
          <w:sz w:val="24"/>
          <w:szCs w:val="24"/>
        </w:rPr>
        <w:t>3</w:t>
      </w:r>
      <w:r w:rsidR="00931F13" w:rsidRPr="009D7F25">
        <w:rPr>
          <w:b/>
          <w:sz w:val="24"/>
          <w:szCs w:val="24"/>
        </w:rPr>
        <w:t>7</w:t>
      </w:r>
      <w:r w:rsidRPr="009D7F25">
        <w:rPr>
          <w:b/>
          <w:sz w:val="24"/>
          <w:szCs w:val="24"/>
        </w:rPr>
        <w:t>-201</w:t>
      </w:r>
      <w:r w:rsidR="00655564" w:rsidRPr="009D7F25">
        <w:rPr>
          <w:b/>
          <w:sz w:val="24"/>
          <w:szCs w:val="24"/>
        </w:rPr>
        <w:t>3</w:t>
      </w:r>
    </w:p>
    <w:p w:rsidR="003F3F18" w:rsidRPr="009D7F25" w:rsidRDefault="00687098" w:rsidP="003D2EE4">
      <w:pPr>
        <w:jc w:val="center"/>
        <w:rPr>
          <w:snapToGrid w:val="0"/>
          <w:sz w:val="24"/>
          <w:szCs w:val="24"/>
        </w:rPr>
      </w:pPr>
      <w:r w:rsidRPr="009D7F25">
        <w:rPr>
          <w:snapToGrid w:val="0"/>
          <w:sz w:val="24"/>
          <w:szCs w:val="24"/>
        </w:rPr>
        <w:t>о признании жалоб</w:t>
      </w:r>
      <w:r w:rsidR="002372F2" w:rsidRPr="009D7F25">
        <w:rPr>
          <w:snapToGrid w:val="0"/>
          <w:sz w:val="24"/>
          <w:szCs w:val="24"/>
        </w:rPr>
        <w:t>ы</w:t>
      </w:r>
      <w:r w:rsidRPr="009D7F25">
        <w:rPr>
          <w:snapToGrid w:val="0"/>
          <w:sz w:val="24"/>
          <w:szCs w:val="24"/>
        </w:rPr>
        <w:t xml:space="preserve"> </w:t>
      </w:r>
      <w:r w:rsidR="0024092E" w:rsidRPr="009D7F25">
        <w:rPr>
          <w:snapToGrid w:val="0"/>
          <w:sz w:val="24"/>
          <w:szCs w:val="24"/>
        </w:rPr>
        <w:t>не</w:t>
      </w:r>
      <w:r w:rsidR="009F22C8" w:rsidRPr="009D7F25">
        <w:rPr>
          <w:snapToGrid w:val="0"/>
          <w:sz w:val="24"/>
          <w:szCs w:val="24"/>
        </w:rPr>
        <w:t>обоснованн</w:t>
      </w:r>
      <w:r w:rsidR="00A82F44" w:rsidRPr="009D7F25">
        <w:rPr>
          <w:snapToGrid w:val="0"/>
          <w:sz w:val="24"/>
          <w:szCs w:val="24"/>
        </w:rPr>
        <w:t>ой</w:t>
      </w:r>
    </w:p>
    <w:p w:rsidR="00F3257A" w:rsidRPr="009D7F25" w:rsidRDefault="00F3257A" w:rsidP="003D2EE4">
      <w:pPr>
        <w:jc w:val="center"/>
        <w:rPr>
          <w:snapToGrid w:val="0"/>
          <w:sz w:val="24"/>
          <w:szCs w:val="24"/>
        </w:rPr>
      </w:pPr>
    </w:p>
    <w:tbl>
      <w:tblPr>
        <w:tblW w:w="0" w:type="auto"/>
        <w:tblLook w:val="01E0"/>
      </w:tblPr>
      <w:tblGrid>
        <w:gridCol w:w="5211"/>
        <w:gridCol w:w="5211"/>
      </w:tblGrid>
      <w:tr w:rsidR="003F3F18" w:rsidRPr="009D7F25" w:rsidTr="000F587D">
        <w:tc>
          <w:tcPr>
            <w:tcW w:w="5211" w:type="dxa"/>
          </w:tcPr>
          <w:p w:rsidR="003F3F18" w:rsidRPr="009D7F25" w:rsidRDefault="00743078" w:rsidP="0024092E">
            <w:pPr>
              <w:spacing w:after="60"/>
              <w:rPr>
                <w:snapToGrid w:val="0"/>
                <w:sz w:val="24"/>
                <w:szCs w:val="24"/>
              </w:rPr>
            </w:pPr>
            <w:r w:rsidRPr="009D7F25">
              <w:rPr>
                <w:snapToGrid w:val="0"/>
                <w:sz w:val="24"/>
                <w:szCs w:val="24"/>
              </w:rPr>
              <w:t>2</w:t>
            </w:r>
            <w:r w:rsidR="0024092E" w:rsidRPr="009D7F25">
              <w:rPr>
                <w:snapToGrid w:val="0"/>
                <w:sz w:val="24"/>
                <w:szCs w:val="24"/>
              </w:rPr>
              <w:t>9</w:t>
            </w:r>
            <w:r w:rsidR="00712654" w:rsidRPr="009D7F25">
              <w:rPr>
                <w:snapToGrid w:val="0"/>
                <w:sz w:val="24"/>
                <w:szCs w:val="24"/>
              </w:rPr>
              <w:t xml:space="preserve"> июля</w:t>
            </w:r>
            <w:r w:rsidR="003F3F18" w:rsidRPr="009D7F25">
              <w:rPr>
                <w:snapToGrid w:val="0"/>
                <w:sz w:val="24"/>
                <w:szCs w:val="24"/>
              </w:rPr>
              <w:t xml:space="preserve"> 201</w:t>
            </w:r>
            <w:r w:rsidR="00655564" w:rsidRPr="009D7F25">
              <w:rPr>
                <w:snapToGrid w:val="0"/>
                <w:sz w:val="24"/>
                <w:szCs w:val="24"/>
              </w:rPr>
              <w:t>3</w:t>
            </w:r>
            <w:r w:rsidR="003F3F18" w:rsidRPr="009D7F25">
              <w:rPr>
                <w:snapToGrid w:val="0"/>
                <w:sz w:val="24"/>
                <w:szCs w:val="24"/>
              </w:rPr>
              <w:t xml:space="preserve"> г.</w:t>
            </w:r>
          </w:p>
        </w:tc>
        <w:tc>
          <w:tcPr>
            <w:tcW w:w="5211" w:type="dxa"/>
          </w:tcPr>
          <w:p w:rsidR="003F3F18" w:rsidRPr="009D7F25" w:rsidRDefault="003B543D" w:rsidP="003D2EE4">
            <w:pPr>
              <w:spacing w:after="60"/>
              <w:jc w:val="right"/>
              <w:rPr>
                <w:snapToGrid w:val="0"/>
                <w:sz w:val="24"/>
                <w:szCs w:val="24"/>
              </w:rPr>
            </w:pPr>
            <w:r w:rsidRPr="009D7F25">
              <w:rPr>
                <w:snapToGrid w:val="0"/>
                <w:sz w:val="24"/>
                <w:szCs w:val="24"/>
              </w:rPr>
              <w:t>г</w:t>
            </w:r>
            <w:r w:rsidR="003F3F18" w:rsidRPr="009D7F25">
              <w:rPr>
                <w:snapToGrid w:val="0"/>
                <w:sz w:val="24"/>
                <w:szCs w:val="24"/>
              </w:rPr>
              <w:t>. Омск</w:t>
            </w:r>
          </w:p>
        </w:tc>
      </w:tr>
    </w:tbl>
    <w:p w:rsidR="00687098" w:rsidRPr="009D7F25" w:rsidRDefault="00687098" w:rsidP="003D2EE4">
      <w:pPr>
        <w:ind w:firstLine="709"/>
        <w:jc w:val="center"/>
        <w:rPr>
          <w:snapToGrid w:val="0"/>
          <w:sz w:val="24"/>
          <w:szCs w:val="24"/>
        </w:rPr>
      </w:pPr>
    </w:p>
    <w:p w:rsidR="00687098" w:rsidRPr="009D7F25" w:rsidRDefault="00687098" w:rsidP="00982E58">
      <w:pPr>
        <w:pStyle w:val="a8"/>
        <w:tabs>
          <w:tab w:val="left" w:pos="-2800"/>
        </w:tabs>
        <w:ind w:firstLine="709"/>
        <w:jc w:val="both"/>
        <w:rPr>
          <w:sz w:val="24"/>
          <w:szCs w:val="24"/>
        </w:rPr>
      </w:pPr>
      <w:r w:rsidRPr="009D7F25">
        <w:rPr>
          <w:sz w:val="24"/>
          <w:szCs w:val="24"/>
        </w:rPr>
        <w:t>Комиссия Омского УФАС России по контролю в сфере размещения заказов на территории Омской области (далее - Комиссия) в составе:</w:t>
      </w:r>
    </w:p>
    <w:p w:rsidR="00F01489" w:rsidRPr="009D7F25" w:rsidRDefault="00712654" w:rsidP="00982E58">
      <w:pPr>
        <w:pStyle w:val="a8"/>
        <w:tabs>
          <w:tab w:val="left" w:pos="-2800"/>
        </w:tabs>
        <w:ind w:firstLine="709"/>
        <w:jc w:val="both"/>
        <w:rPr>
          <w:sz w:val="24"/>
          <w:szCs w:val="24"/>
        </w:rPr>
      </w:pPr>
      <w:r w:rsidRPr="009D7F25">
        <w:rPr>
          <w:sz w:val="24"/>
          <w:szCs w:val="24"/>
        </w:rPr>
        <w:t>Иванченко О.И.</w:t>
      </w:r>
      <w:r w:rsidR="00F01489" w:rsidRPr="009D7F25">
        <w:rPr>
          <w:sz w:val="24"/>
          <w:szCs w:val="24"/>
        </w:rPr>
        <w:t xml:space="preserve"> -  </w:t>
      </w:r>
      <w:r w:rsidRPr="009D7F25">
        <w:rPr>
          <w:sz w:val="24"/>
          <w:szCs w:val="24"/>
        </w:rPr>
        <w:t xml:space="preserve">и.о. </w:t>
      </w:r>
      <w:r w:rsidR="00F01489" w:rsidRPr="009D7F25">
        <w:rPr>
          <w:sz w:val="24"/>
          <w:szCs w:val="24"/>
        </w:rPr>
        <w:t xml:space="preserve">заместителя руководителя Управления, </w:t>
      </w:r>
      <w:r w:rsidRPr="009D7F25">
        <w:rPr>
          <w:sz w:val="24"/>
          <w:szCs w:val="24"/>
        </w:rPr>
        <w:t xml:space="preserve">заместителя </w:t>
      </w:r>
      <w:r w:rsidR="00F01489" w:rsidRPr="009D7F25">
        <w:rPr>
          <w:sz w:val="24"/>
          <w:szCs w:val="24"/>
        </w:rPr>
        <w:t>Председателя Комиссии;</w:t>
      </w:r>
    </w:p>
    <w:p w:rsidR="00655564" w:rsidRPr="009D7F25" w:rsidRDefault="00F01489" w:rsidP="00655564">
      <w:pPr>
        <w:pStyle w:val="a8"/>
        <w:tabs>
          <w:tab w:val="left" w:pos="-2800"/>
        </w:tabs>
        <w:ind w:firstLine="709"/>
        <w:jc w:val="both"/>
        <w:rPr>
          <w:sz w:val="24"/>
          <w:szCs w:val="24"/>
        </w:rPr>
      </w:pPr>
      <w:r w:rsidRPr="009D7F25">
        <w:rPr>
          <w:sz w:val="24"/>
          <w:szCs w:val="24"/>
        </w:rPr>
        <w:t>Шевченко А.Н. – ведущего специалиста-эксперта отдела контроля размещения государственного заказа, члена Комиссии;</w:t>
      </w:r>
      <w:r w:rsidR="00655564" w:rsidRPr="009D7F25">
        <w:rPr>
          <w:sz w:val="24"/>
          <w:szCs w:val="24"/>
        </w:rPr>
        <w:t xml:space="preserve"> </w:t>
      </w:r>
    </w:p>
    <w:p w:rsidR="00655564" w:rsidRPr="009D7F25" w:rsidRDefault="00655564" w:rsidP="00655564">
      <w:pPr>
        <w:pStyle w:val="a8"/>
        <w:tabs>
          <w:tab w:val="left" w:pos="-2800"/>
        </w:tabs>
        <w:ind w:firstLine="709"/>
        <w:jc w:val="both"/>
        <w:rPr>
          <w:sz w:val="24"/>
          <w:szCs w:val="24"/>
        </w:rPr>
      </w:pPr>
      <w:r w:rsidRPr="009D7F25">
        <w:rPr>
          <w:sz w:val="24"/>
          <w:szCs w:val="24"/>
        </w:rPr>
        <w:t>Вормсбехера А.В. – главного специалиста-эксперта отдела контроля размещения государс</w:t>
      </w:r>
      <w:r w:rsidR="00FF3128" w:rsidRPr="009D7F25">
        <w:rPr>
          <w:sz w:val="24"/>
          <w:szCs w:val="24"/>
        </w:rPr>
        <w:t>твенного заказа, члена Комиссии</w:t>
      </w:r>
      <w:r w:rsidR="0024092E" w:rsidRPr="009D7F25">
        <w:rPr>
          <w:sz w:val="24"/>
          <w:szCs w:val="24"/>
        </w:rPr>
        <w:t>,</w:t>
      </w:r>
    </w:p>
    <w:p w:rsidR="00A60A32" w:rsidRPr="009D7F25" w:rsidRDefault="00687098" w:rsidP="00C724DD">
      <w:pPr>
        <w:widowControl w:val="0"/>
        <w:autoSpaceDE w:val="0"/>
        <w:autoSpaceDN w:val="0"/>
        <w:adjustRightInd w:val="0"/>
        <w:ind w:firstLine="708"/>
        <w:jc w:val="both"/>
        <w:rPr>
          <w:sz w:val="24"/>
          <w:szCs w:val="24"/>
        </w:rPr>
      </w:pPr>
      <w:r w:rsidRPr="009D7F25">
        <w:rPr>
          <w:sz w:val="24"/>
          <w:szCs w:val="24"/>
        </w:rPr>
        <w:t>рассмотрев жалоб</w:t>
      </w:r>
      <w:r w:rsidR="00A82F44" w:rsidRPr="009D7F25">
        <w:rPr>
          <w:sz w:val="24"/>
          <w:szCs w:val="24"/>
        </w:rPr>
        <w:t>у</w:t>
      </w:r>
      <w:r w:rsidR="00AE78FE" w:rsidRPr="009D7F25">
        <w:rPr>
          <w:sz w:val="24"/>
          <w:szCs w:val="24"/>
        </w:rPr>
        <w:t xml:space="preserve"> </w:t>
      </w:r>
      <w:r w:rsidR="00931F13" w:rsidRPr="009D7F25">
        <w:rPr>
          <w:sz w:val="24"/>
          <w:szCs w:val="24"/>
        </w:rPr>
        <w:t>ООО «</w:t>
      </w:r>
      <w:r w:rsidR="00C724DD" w:rsidRPr="009D7F25">
        <w:rPr>
          <w:sz w:val="24"/>
          <w:szCs w:val="24"/>
        </w:rPr>
        <w:t>Промсервис</w:t>
      </w:r>
      <w:r w:rsidR="00931F13" w:rsidRPr="009D7F25">
        <w:rPr>
          <w:sz w:val="24"/>
          <w:szCs w:val="24"/>
        </w:rPr>
        <w:t xml:space="preserve">» (далее – Заявитель, Общество) на действия </w:t>
      </w:r>
      <w:r w:rsidR="00C724DD" w:rsidRPr="009D7F25">
        <w:rPr>
          <w:sz w:val="24"/>
          <w:szCs w:val="24"/>
        </w:rPr>
        <w:t xml:space="preserve">казенного учреждения Омской области «Управление дорожного хозяйства Омской области» и его аукционной комиссии (далее – аукционная комиссия, Заказчик) при проведении открытого аукциона в электронной форме </w:t>
      </w:r>
      <w:r w:rsidR="00C724DD" w:rsidRPr="009D7F25">
        <w:rPr>
          <w:rStyle w:val="iceouttxt1"/>
          <w:rFonts w:ascii="Times New Roman" w:hAnsi="Times New Roman" w:cs="Times New Roman"/>
          <w:color w:val="auto"/>
          <w:sz w:val="24"/>
          <w:szCs w:val="24"/>
        </w:rPr>
        <w:t>н</w:t>
      </w:r>
      <w:r w:rsidR="00C724DD" w:rsidRPr="009D7F25">
        <w:rPr>
          <w:sz w:val="24"/>
          <w:szCs w:val="24"/>
        </w:rPr>
        <w:t>а право заключения государственного контракта на выполнение работ по реконструкции автомобильной дороги Бердниково – Букино – Красный Овцевод, участок км 21 – Красный Овцевод в Черлакском муниципальном районе Омской области в соответствии с техническим заданием (извещение № 0352200000113000168)</w:t>
      </w:r>
      <w:r w:rsidR="009C546F" w:rsidRPr="009D7F25">
        <w:rPr>
          <w:rStyle w:val="iceouttxt1"/>
          <w:rFonts w:ascii="Times New Roman" w:hAnsi="Times New Roman" w:cs="Times New Roman"/>
          <w:color w:val="auto"/>
          <w:sz w:val="24"/>
          <w:szCs w:val="24"/>
        </w:rPr>
        <w:t xml:space="preserve"> </w:t>
      </w:r>
      <w:r w:rsidR="00D00CC5" w:rsidRPr="009D7F25">
        <w:rPr>
          <w:rStyle w:val="iceouttxt1"/>
          <w:rFonts w:ascii="Times New Roman" w:hAnsi="Times New Roman" w:cs="Times New Roman"/>
          <w:color w:val="auto"/>
          <w:sz w:val="24"/>
          <w:szCs w:val="24"/>
        </w:rPr>
        <w:t xml:space="preserve">(далее – открытый </w:t>
      </w:r>
      <w:r w:rsidR="004F5C0D" w:rsidRPr="009D7F25">
        <w:rPr>
          <w:rStyle w:val="iceouttxt1"/>
          <w:rFonts w:ascii="Times New Roman" w:hAnsi="Times New Roman" w:cs="Times New Roman"/>
          <w:color w:val="auto"/>
          <w:sz w:val="24"/>
          <w:szCs w:val="24"/>
        </w:rPr>
        <w:t>аукцион</w:t>
      </w:r>
      <w:r w:rsidR="00D00CC5" w:rsidRPr="009D7F25">
        <w:rPr>
          <w:rStyle w:val="iceouttxt1"/>
          <w:rFonts w:ascii="Times New Roman" w:hAnsi="Times New Roman" w:cs="Times New Roman"/>
          <w:color w:val="auto"/>
          <w:sz w:val="24"/>
          <w:szCs w:val="24"/>
        </w:rPr>
        <w:t>)</w:t>
      </w:r>
      <w:r w:rsidR="00A60A32" w:rsidRPr="009D7F25">
        <w:rPr>
          <w:sz w:val="24"/>
          <w:szCs w:val="24"/>
        </w:rPr>
        <w:t>,</w:t>
      </w:r>
    </w:p>
    <w:p w:rsidR="00712654" w:rsidRPr="002C54A5" w:rsidRDefault="00C724DD" w:rsidP="002C54A5">
      <w:pPr>
        <w:tabs>
          <w:tab w:val="left" w:pos="654"/>
        </w:tabs>
        <w:ind w:firstLine="709"/>
        <w:jc w:val="both"/>
        <w:rPr>
          <w:sz w:val="24"/>
          <w:szCs w:val="24"/>
        </w:rPr>
      </w:pPr>
      <w:r w:rsidRPr="009D7F25">
        <w:rPr>
          <w:snapToGrid w:val="0"/>
          <w:sz w:val="24"/>
          <w:szCs w:val="24"/>
        </w:rPr>
        <w:t xml:space="preserve">в присутствии </w:t>
      </w:r>
      <w:r w:rsidR="002C54A5">
        <w:rPr>
          <w:snapToGrid w:val="0"/>
          <w:sz w:val="24"/>
          <w:szCs w:val="24"/>
          <w:lang w:val="en-US"/>
        </w:rPr>
        <w:t>&lt;…&gt;</w:t>
      </w:r>
      <w:r w:rsidR="002C54A5">
        <w:rPr>
          <w:snapToGrid w:val="0"/>
          <w:sz w:val="24"/>
          <w:szCs w:val="24"/>
        </w:rPr>
        <w:t>,</w:t>
      </w:r>
    </w:p>
    <w:p w:rsidR="00003675" w:rsidRPr="009D7F25" w:rsidRDefault="00003675" w:rsidP="00003675">
      <w:pPr>
        <w:rPr>
          <w:spacing w:val="60"/>
          <w:sz w:val="24"/>
          <w:szCs w:val="24"/>
        </w:rPr>
      </w:pPr>
    </w:p>
    <w:p w:rsidR="00687098" w:rsidRPr="009D7F25" w:rsidRDefault="00E07BB4" w:rsidP="00982E58">
      <w:pPr>
        <w:jc w:val="center"/>
        <w:rPr>
          <w:spacing w:val="60"/>
          <w:sz w:val="24"/>
          <w:szCs w:val="24"/>
        </w:rPr>
      </w:pPr>
      <w:r w:rsidRPr="009D7F25">
        <w:rPr>
          <w:spacing w:val="60"/>
          <w:sz w:val="24"/>
          <w:szCs w:val="24"/>
        </w:rPr>
        <w:t>УСТАНОВИЛА</w:t>
      </w:r>
      <w:r w:rsidR="00687098" w:rsidRPr="009D7F25">
        <w:rPr>
          <w:spacing w:val="60"/>
          <w:sz w:val="24"/>
          <w:szCs w:val="24"/>
        </w:rPr>
        <w:t>:</w:t>
      </w:r>
    </w:p>
    <w:p w:rsidR="00687098" w:rsidRPr="009D7F25" w:rsidRDefault="00687098" w:rsidP="00982E58">
      <w:pPr>
        <w:ind w:firstLine="709"/>
        <w:jc w:val="center"/>
        <w:rPr>
          <w:snapToGrid w:val="0"/>
          <w:sz w:val="24"/>
          <w:szCs w:val="24"/>
        </w:rPr>
      </w:pPr>
    </w:p>
    <w:p w:rsidR="00931F13" w:rsidRPr="009D7F25" w:rsidRDefault="00687098" w:rsidP="00417416">
      <w:pPr>
        <w:autoSpaceDE w:val="0"/>
        <w:autoSpaceDN w:val="0"/>
        <w:adjustRightInd w:val="0"/>
        <w:ind w:right="-41" w:firstLine="708"/>
        <w:jc w:val="both"/>
        <w:rPr>
          <w:sz w:val="24"/>
          <w:szCs w:val="24"/>
        </w:rPr>
      </w:pPr>
      <w:r w:rsidRPr="009D7F25">
        <w:rPr>
          <w:b/>
          <w:sz w:val="24"/>
          <w:szCs w:val="24"/>
        </w:rPr>
        <w:t>1.</w:t>
      </w:r>
      <w:r w:rsidRPr="009D7F25">
        <w:rPr>
          <w:sz w:val="24"/>
          <w:szCs w:val="24"/>
        </w:rPr>
        <w:t xml:space="preserve"> </w:t>
      </w:r>
      <w:r w:rsidR="00BD7AB4" w:rsidRPr="009D7F25">
        <w:rPr>
          <w:sz w:val="24"/>
          <w:szCs w:val="24"/>
        </w:rPr>
        <w:t xml:space="preserve">В  Омское  </w:t>
      </w:r>
      <w:r w:rsidR="008C2BD5" w:rsidRPr="009D7F25">
        <w:rPr>
          <w:sz w:val="24"/>
          <w:szCs w:val="24"/>
        </w:rPr>
        <w:t xml:space="preserve">УФАС  России  поступила жалоба </w:t>
      </w:r>
      <w:r w:rsidR="00EE35ED" w:rsidRPr="009D7F25">
        <w:rPr>
          <w:sz w:val="24"/>
          <w:szCs w:val="24"/>
        </w:rPr>
        <w:t>З</w:t>
      </w:r>
      <w:r w:rsidR="00BD7AB4" w:rsidRPr="009D7F25">
        <w:rPr>
          <w:sz w:val="24"/>
          <w:szCs w:val="24"/>
        </w:rPr>
        <w:t xml:space="preserve">аявителя (вх. № </w:t>
      </w:r>
      <w:r w:rsidR="00931F13" w:rsidRPr="009D7F25">
        <w:rPr>
          <w:sz w:val="24"/>
          <w:szCs w:val="24"/>
        </w:rPr>
        <w:t>7</w:t>
      </w:r>
      <w:r w:rsidR="00003675" w:rsidRPr="009D7F25">
        <w:rPr>
          <w:sz w:val="24"/>
          <w:szCs w:val="24"/>
        </w:rPr>
        <w:t>218</w:t>
      </w:r>
      <w:r w:rsidR="00BD7AB4" w:rsidRPr="009D7F25">
        <w:rPr>
          <w:sz w:val="24"/>
          <w:szCs w:val="24"/>
        </w:rPr>
        <w:t xml:space="preserve"> от </w:t>
      </w:r>
      <w:r w:rsidR="00003675" w:rsidRPr="009D7F25">
        <w:rPr>
          <w:sz w:val="24"/>
          <w:szCs w:val="24"/>
        </w:rPr>
        <w:t>22</w:t>
      </w:r>
      <w:r w:rsidR="00BD7AB4" w:rsidRPr="009D7F25">
        <w:rPr>
          <w:sz w:val="24"/>
          <w:szCs w:val="24"/>
        </w:rPr>
        <w:t>.</w:t>
      </w:r>
      <w:r w:rsidR="008678AC" w:rsidRPr="009D7F25">
        <w:rPr>
          <w:sz w:val="24"/>
          <w:szCs w:val="24"/>
        </w:rPr>
        <w:t>0</w:t>
      </w:r>
      <w:r w:rsidR="009C546F" w:rsidRPr="009D7F25">
        <w:rPr>
          <w:sz w:val="24"/>
          <w:szCs w:val="24"/>
        </w:rPr>
        <w:t>7</w:t>
      </w:r>
      <w:r w:rsidR="00BD7AB4" w:rsidRPr="009D7F25">
        <w:rPr>
          <w:sz w:val="24"/>
          <w:szCs w:val="24"/>
        </w:rPr>
        <w:t>.201</w:t>
      </w:r>
      <w:r w:rsidR="008678AC" w:rsidRPr="009D7F25">
        <w:rPr>
          <w:sz w:val="24"/>
          <w:szCs w:val="24"/>
        </w:rPr>
        <w:t>3</w:t>
      </w:r>
      <w:r w:rsidR="00BD7AB4" w:rsidRPr="009D7F25">
        <w:rPr>
          <w:sz w:val="24"/>
          <w:szCs w:val="24"/>
        </w:rPr>
        <w:t>)</w:t>
      </w:r>
      <w:r w:rsidR="00C14F72" w:rsidRPr="009D7F25">
        <w:rPr>
          <w:sz w:val="24"/>
          <w:szCs w:val="24"/>
        </w:rPr>
        <w:t xml:space="preserve">, в которой указано, </w:t>
      </w:r>
      <w:r w:rsidR="00F1788C" w:rsidRPr="009D7F25">
        <w:rPr>
          <w:sz w:val="24"/>
          <w:szCs w:val="24"/>
        </w:rPr>
        <w:t xml:space="preserve">что </w:t>
      </w:r>
      <w:r w:rsidR="00931F13" w:rsidRPr="009D7F25">
        <w:rPr>
          <w:sz w:val="24"/>
          <w:szCs w:val="24"/>
        </w:rPr>
        <w:t>аукционная</w:t>
      </w:r>
      <w:r w:rsidR="00904024" w:rsidRPr="009D7F25">
        <w:rPr>
          <w:sz w:val="24"/>
          <w:szCs w:val="24"/>
        </w:rPr>
        <w:t xml:space="preserve"> комиссия</w:t>
      </w:r>
      <w:r w:rsidR="0088746E" w:rsidRPr="009D7F25">
        <w:rPr>
          <w:sz w:val="24"/>
          <w:szCs w:val="24"/>
        </w:rPr>
        <w:t xml:space="preserve"> </w:t>
      </w:r>
      <w:r w:rsidR="00F1788C" w:rsidRPr="009D7F25">
        <w:rPr>
          <w:sz w:val="24"/>
          <w:szCs w:val="24"/>
        </w:rPr>
        <w:t>наруш</w:t>
      </w:r>
      <w:r w:rsidR="00904024" w:rsidRPr="009D7F25">
        <w:rPr>
          <w:sz w:val="24"/>
          <w:szCs w:val="24"/>
        </w:rPr>
        <w:t>ила</w:t>
      </w:r>
      <w:r w:rsidR="00F1788C" w:rsidRPr="009D7F25">
        <w:rPr>
          <w:sz w:val="24"/>
          <w:szCs w:val="24"/>
        </w:rPr>
        <w:t xml:space="preserve"> требовани</w:t>
      </w:r>
      <w:r w:rsidR="00904024" w:rsidRPr="009D7F25">
        <w:rPr>
          <w:sz w:val="24"/>
          <w:szCs w:val="24"/>
        </w:rPr>
        <w:t>я</w:t>
      </w:r>
      <w:r w:rsidR="00F1788C" w:rsidRPr="009D7F25">
        <w:rPr>
          <w:sz w:val="24"/>
          <w:szCs w:val="24"/>
        </w:rPr>
        <w:t xml:space="preserve">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9D7F25">
        <w:rPr>
          <w:sz w:val="24"/>
          <w:szCs w:val="24"/>
        </w:rPr>
        <w:t>,</w:t>
      </w:r>
      <w:r w:rsidR="005B31DC" w:rsidRPr="009D7F25">
        <w:rPr>
          <w:sz w:val="24"/>
          <w:szCs w:val="24"/>
        </w:rPr>
        <w:t xml:space="preserve"> </w:t>
      </w:r>
      <w:r w:rsidR="00904024" w:rsidRPr="009D7F25">
        <w:rPr>
          <w:sz w:val="24"/>
          <w:szCs w:val="24"/>
        </w:rPr>
        <w:t xml:space="preserve">неправомерно </w:t>
      </w:r>
      <w:r w:rsidR="00931F13" w:rsidRPr="009D7F25">
        <w:rPr>
          <w:sz w:val="24"/>
          <w:szCs w:val="24"/>
        </w:rPr>
        <w:t>отказав ему в допуске к участию в аукционе.</w:t>
      </w:r>
    </w:p>
    <w:p w:rsidR="00EE4ABA" w:rsidRPr="009D7F25" w:rsidRDefault="006834EC" w:rsidP="00982E58">
      <w:pPr>
        <w:tabs>
          <w:tab w:val="left" w:pos="-1820"/>
          <w:tab w:val="left" w:pos="700"/>
        </w:tabs>
        <w:ind w:firstLine="709"/>
        <w:jc w:val="both"/>
        <w:rPr>
          <w:sz w:val="24"/>
          <w:szCs w:val="24"/>
        </w:rPr>
      </w:pPr>
      <w:r w:rsidRPr="009D7F25">
        <w:rPr>
          <w:sz w:val="24"/>
          <w:szCs w:val="24"/>
        </w:rPr>
        <w:t>Кроме того, Заявитель считает, что Заказчиком допущены нарушения при утверждении документации об аукционе.</w:t>
      </w:r>
    </w:p>
    <w:p w:rsidR="006834EC" w:rsidRPr="009D7F25" w:rsidRDefault="006834EC" w:rsidP="00982E58">
      <w:pPr>
        <w:tabs>
          <w:tab w:val="left" w:pos="-1820"/>
          <w:tab w:val="left" w:pos="700"/>
        </w:tabs>
        <w:ind w:firstLine="709"/>
        <w:jc w:val="both"/>
        <w:rPr>
          <w:b/>
          <w:sz w:val="24"/>
          <w:szCs w:val="24"/>
        </w:rPr>
      </w:pPr>
    </w:p>
    <w:p w:rsidR="001B4359" w:rsidRPr="009D7F25" w:rsidRDefault="00134DAA" w:rsidP="00982E58">
      <w:pPr>
        <w:tabs>
          <w:tab w:val="left" w:pos="-1820"/>
          <w:tab w:val="left" w:pos="700"/>
        </w:tabs>
        <w:ind w:firstLine="709"/>
        <w:jc w:val="both"/>
        <w:rPr>
          <w:sz w:val="24"/>
          <w:szCs w:val="24"/>
        </w:rPr>
      </w:pPr>
      <w:r w:rsidRPr="009D7F25">
        <w:rPr>
          <w:b/>
          <w:sz w:val="24"/>
          <w:szCs w:val="24"/>
        </w:rPr>
        <w:t xml:space="preserve">2. </w:t>
      </w:r>
      <w:r w:rsidR="001B4359" w:rsidRPr="009D7F25">
        <w:rPr>
          <w:sz w:val="24"/>
          <w:szCs w:val="24"/>
        </w:rPr>
        <w:t>На запрос О</w:t>
      </w:r>
      <w:r w:rsidR="008C2BD5" w:rsidRPr="009D7F25">
        <w:rPr>
          <w:sz w:val="24"/>
          <w:szCs w:val="24"/>
        </w:rPr>
        <w:t>мского УФАС России (исх. № 03-</w:t>
      </w:r>
      <w:r w:rsidR="00003675" w:rsidRPr="009D7F25">
        <w:rPr>
          <w:sz w:val="24"/>
          <w:szCs w:val="24"/>
        </w:rPr>
        <w:t>5048</w:t>
      </w:r>
      <w:r w:rsidR="008C2BD5" w:rsidRPr="009D7F25">
        <w:rPr>
          <w:sz w:val="24"/>
          <w:szCs w:val="24"/>
        </w:rPr>
        <w:t xml:space="preserve"> от </w:t>
      </w:r>
      <w:r w:rsidR="00003675" w:rsidRPr="009D7F25">
        <w:rPr>
          <w:sz w:val="24"/>
          <w:szCs w:val="24"/>
        </w:rPr>
        <w:t>23</w:t>
      </w:r>
      <w:r w:rsidR="008C2BD5" w:rsidRPr="009D7F25">
        <w:rPr>
          <w:sz w:val="24"/>
          <w:szCs w:val="24"/>
        </w:rPr>
        <w:t>.</w:t>
      </w:r>
      <w:r w:rsidR="00BB3BF6" w:rsidRPr="009D7F25">
        <w:rPr>
          <w:sz w:val="24"/>
          <w:szCs w:val="24"/>
        </w:rPr>
        <w:t>0</w:t>
      </w:r>
      <w:r w:rsidR="00464C35" w:rsidRPr="009D7F25">
        <w:rPr>
          <w:sz w:val="24"/>
          <w:szCs w:val="24"/>
        </w:rPr>
        <w:t>7</w:t>
      </w:r>
      <w:r w:rsidR="001B4359" w:rsidRPr="009D7F25">
        <w:rPr>
          <w:sz w:val="24"/>
          <w:szCs w:val="24"/>
        </w:rPr>
        <w:t>.201</w:t>
      </w:r>
      <w:r w:rsidR="00BB3BF6" w:rsidRPr="009D7F25">
        <w:rPr>
          <w:sz w:val="24"/>
          <w:szCs w:val="24"/>
        </w:rPr>
        <w:t>3</w:t>
      </w:r>
      <w:r w:rsidR="001B4359" w:rsidRPr="009D7F25">
        <w:rPr>
          <w:sz w:val="24"/>
          <w:szCs w:val="24"/>
        </w:rPr>
        <w:t xml:space="preserve">) </w:t>
      </w:r>
      <w:r w:rsidR="00C1746C" w:rsidRPr="009D7F25">
        <w:rPr>
          <w:sz w:val="24"/>
          <w:szCs w:val="24"/>
        </w:rPr>
        <w:t>Заказчиком</w:t>
      </w:r>
      <w:r w:rsidR="001B4359" w:rsidRPr="009D7F25">
        <w:rPr>
          <w:sz w:val="24"/>
          <w:szCs w:val="24"/>
        </w:rPr>
        <w:t xml:space="preserve"> были представлены мате</w:t>
      </w:r>
      <w:r w:rsidR="008E608D" w:rsidRPr="009D7F25">
        <w:rPr>
          <w:sz w:val="24"/>
          <w:szCs w:val="24"/>
        </w:rPr>
        <w:t xml:space="preserve">риалы открытого </w:t>
      </w:r>
      <w:r w:rsidR="004F5C0D" w:rsidRPr="009D7F25">
        <w:rPr>
          <w:sz w:val="24"/>
          <w:szCs w:val="24"/>
        </w:rPr>
        <w:t>аукцион</w:t>
      </w:r>
      <w:r w:rsidR="00C84231" w:rsidRPr="009D7F25">
        <w:rPr>
          <w:sz w:val="24"/>
          <w:szCs w:val="24"/>
        </w:rPr>
        <w:t>а</w:t>
      </w:r>
      <w:r w:rsidR="006E3E23" w:rsidRPr="009D7F25">
        <w:rPr>
          <w:sz w:val="24"/>
          <w:szCs w:val="24"/>
        </w:rPr>
        <w:t xml:space="preserve"> (вх. № </w:t>
      </w:r>
      <w:r w:rsidR="00003675" w:rsidRPr="009D7F25">
        <w:rPr>
          <w:sz w:val="24"/>
          <w:szCs w:val="24"/>
        </w:rPr>
        <w:t>7387</w:t>
      </w:r>
      <w:r w:rsidR="000A21C2" w:rsidRPr="009D7F25">
        <w:rPr>
          <w:sz w:val="24"/>
          <w:szCs w:val="24"/>
        </w:rPr>
        <w:t xml:space="preserve"> от </w:t>
      </w:r>
      <w:r w:rsidR="00931F13" w:rsidRPr="009D7F25">
        <w:rPr>
          <w:sz w:val="24"/>
          <w:szCs w:val="24"/>
        </w:rPr>
        <w:t>2</w:t>
      </w:r>
      <w:r w:rsidR="00003675" w:rsidRPr="009D7F25">
        <w:rPr>
          <w:sz w:val="24"/>
          <w:szCs w:val="24"/>
        </w:rPr>
        <w:t>5</w:t>
      </w:r>
      <w:r w:rsidR="000A21C2" w:rsidRPr="009D7F25">
        <w:rPr>
          <w:sz w:val="24"/>
          <w:szCs w:val="24"/>
        </w:rPr>
        <w:t>.</w:t>
      </w:r>
      <w:r w:rsidR="00BB3BF6" w:rsidRPr="009D7F25">
        <w:rPr>
          <w:sz w:val="24"/>
          <w:szCs w:val="24"/>
        </w:rPr>
        <w:t>0</w:t>
      </w:r>
      <w:r w:rsidR="0027643B" w:rsidRPr="009D7F25">
        <w:rPr>
          <w:sz w:val="24"/>
          <w:szCs w:val="24"/>
        </w:rPr>
        <w:t>7</w:t>
      </w:r>
      <w:r w:rsidR="000A21C2" w:rsidRPr="009D7F25">
        <w:rPr>
          <w:sz w:val="24"/>
          <w:szCs w:val="24"/>
        </w:rPr>
        <w:t>.201</w:t>
      </w:r>
      <w:r w:rsidR="00BB3BF6" w:rsidRPr="009D7F25">
        <w:rPr>
          <w:sz w:val="24"/>
          <w:szCs w:val="24"/>
        </w:rPr>
        <w:t>3</w:t>
      </w:r>
      <w:r w:rsidR="000A21C2" w:rsidRPr="009D7F25">
        <w:rPr>
          <w:sz w:val="24"/>
          <w:szCs w:val="24"/>
        </w:rPr>
        <w:t>)</w:t>
      </w:r>
      <w:r w:rsidR="00D00CC5" w:rsidRPr="009D7F25">
        <w:rPr>
          <w:sz w:val="24"/>
          <w:szCs w:val="24"/>
        </w:rPr>
        <w:t>.</w:t>
      </w:r>
    </w:p>
    <w:p w:rsidR="001B4359" w:rsidRPr="009D7F25" w:rsidRDefault="001B4359" w:rsidP="008D358A">
      <w:pPr>
        <w:autoSpaceDE w:val="0"/>
        <w:autoSpaceDN w:val="0"/>
        <w:adjustRightInd w:val="0"/>
        <w:ind w:firstLine="709"/>
        <w:jc w:val="both"/>
        <w:outlineLvl w:val="1"/>
        <w:rPr>
          <w:sz w:val="24"/>
          <w:szCs w:val="24"/>
        </w:rPr>
      </w:pPr>
      <w:r w:rsidRPr="009D7F25">
        <w:rPr>
          <w:sz w:val="24"/>
          <w:szCs w:val="24"/>
        </w:rPr>
        <w:t xml:space="preserve">Из представленных материалов открытого </w:t>
      </w:r>
      <w:r w:rsidR="004F5C0D" w:rsidRPr="009D7F25">
        <w:rPr>
          <w:sz w:val="24"/>
          <w:szCs w:val="24"/>
        </w:rPr>
        <w:t>аукцион</w:t>
      </w:r>
      <w:r w:rsidRPr="009D7F25">
        <w:rPr>
          <w:sz w:val="24"/>
          <w:szCs w:val="24"/>
        </w:rPr>
        <w:t xml:space="preserve">а и информации, размещенной на официальном сайте Российской Федерации в информационно-телекоммуникационной сети «Интернет» </w:t>
      </w:r>
      <w:r w:rsidRPr="009D7F25">
        <w:rPr>
          <w:sz w:val="24"/>
          <w:szCs w:val="24"/>
          <w:lang w:val="en-US"/>
        </w:rPr>
        <w:t>www</w:t>
      </w:r>
      <w:r w:rsidRPr="009D7F25">
        <w:rPr>
          <w:sz w:val="24"/>
          <w:szCs w:val="24"/>
        </w:rPr>
        <w:t>.</w:t>
      </w:r>
      <w:r w:rsidRPr="009D7F25">
        <w:rPr>
          <w:sz w:val="24"/>
          <w:szCs w:val="24"/>
          <w:lang w:val="en-US"/>
        </w:rPr>
        <w:t>zakupki</w:t>
      </w:r>
      <w:r w:rsidRPr="009D7F25">
        <w:rPr>
          <w:sz w:val="24"/>
          <w:szCs w:val="24"/>
        </w:rPr>
        <w:t>.</w:t>
      </w:r>
      <w:r w:rsidRPr="009D7F25">
        <w:rPr>
          <w:sz w:val="24"/>
          <w:szCs w:val="24"/>
          <w:lang w:val="en-US"/>
        </w:rPr>
        <w:t>gov</w:t>
      </w:r>
      <w:r w:rsidRPr="009D7F25">
        <w:rPr>
          <w:sz w:val="24"/>
          <w:szCs w:val="24"/>
        </w:rPr>
        <w:t>.</w:t>
      </w:r>
      <w:r w:rsidRPr="009D7F25">
        <w:rPr>
          <w:sz w:val="24"/>
          <w:szCs w:val="24"/>
          <w:lang w:val="en-US"/>
        </w:rPr>
        <w:t>ru</w:t>
      </w:r>
      <w:r w:rsidRPr="009D7F25">
        <w:rPr>
          <w:sz w:val="24"/>
          <w:szCs w:val="24"/>
        </w:rPr>
        <w:t xml:space="preserve"> (далее - официальный сайт)</w:t>
      </w:r>
      <w:r w:rsidR="004E170E" w:rsidRPr="009D7F25">
        <w:rPr>
          <w:sz w:val="24"/>
          <w:szCs w:val="24"/>
        </w:rPr>
        <w:t>,</w:t>
      </w:r>
      <w:r w:rsidRPr="009D7F25">
        <w:rPr>
          <w:sz w:val="24"/>
          <w:szCs w:val="24"/>
        </w:rPr>
        <w:t xml:space="preserve"> следует, что </w:t>
      </w:r>
      <w:r w:rsidR="00003675" w:rsidRPr="009D7F25">
        <w:rPr>
          <w:sz w:val="24"/>
          <w:szCs w:val="24"/>
        </w:rPr>
        <w:t>25</w:t>
      </w:r>
      <w:r w:rsidR="00004E80" w:rsidRPr="009D7F25">
        <w:rPr>
          <w:sz w:val="24"/>
          <w:szCs w:val="24"/>
        </w:rPr>
        <w:t>.</w:t>
      </w:r>
      <w:r w:rsidR="00DB1469" w:rsidRPr="009D7F25">
        <w:rPr>
          <w:sz w:val="24"/>
          <w:szCs w:val="24"/>
        </w:rPr>
        <w:t>0</w:t>
      </w:r>
      <w:r w:rsidR="00003675" w:rsidRPr="009D7F25">
        <w:rPr>
          <w:sz w:val="24"/>
          <w:szCs w:val="24"/>
        </w:rPr>
        <w:t>6</w:t>
      </w:r>
      <w:r w:rsidR="00004E80" w:rsidRPr="009D7F25">
        <w:rPr>
          <w:sz w:val="24"/>
          <w:szCs w:val="24"/>
        </w:rPr>
        <w:t>.</w:t>
      </w:r>
      <w:r w:rsidR="008C2BD5" w:rsidRPr="009D7F25">
        <w:rPr>
          <w:sz w:val="24"/>
          <w:szCs w:val="24"/>
        </w:rPr>
        <w:t>201</w:t>
      </w:r>
      <w:r w:rsidR="00DB1469" w:rsidRPr="009D7F25">
        <w:rPr>
          <w:sz w:val="24"/>
          <w:szCs w:val="24"/>
        </w:rPr>
        <w:t>3</w:t>
      </w:r>
      <w:r w:rsidR="008C2BD5" w:rsidRPr="009D7F25">
        <w:rPr>
          <w:sz w:val="24"/>
          <w:szCs w:val="24"/>
        </w:rPr>
        <w:t xml:space="preserve"> на указанном сайте </w:t>
      </w:r>
      <w:r w:rsidR="00C1746C" w:rsidRPr="009D7F25">
        <w:rPr>
          <w:sz w:val="24"/>
          <w:szCs w:val="24"/>
        </w:rPr>
        <w:t>Заказчик</w:t>
      </w:r>
      <w:r w:rsidRPr="009D7F25">
        <w:rPr>
          <w:sz w:val="24"/>
          <w:szCs w:val="24"/>
        </w:rPr>
        <w:t xml:space="preserve"> разместил извещение о проведении открытого </w:t>
      </w:r>
      <w:r w:rsidR="004F5C0D" w:rsidRPr="009D7F25">
        <w:rPr>
          <w:sz w:val="24"/>
          <w:szCs w:val="24"/>
        </w:rPr>
        <w:t>аукцион</w:t>
      </w:r>
      <w:r w:rsidRPr="009D7F25">
        <w:rPr>
          <w:sz w:val="24"/>
          <w:szCs w:val="24"/>
        </w:rPr>
        <w:t>а и документацию</w:t>
      </w:r>
      <w:r w:rsidR="00DB1469" w:rsidRPr="009D7F25">
        <w:rPr>
          <w:sz w:val="24"/>
          <w:szCs w:val="24"/>
        </w:rPr>
        <w:t xml:space="preserve"> об аукционе</w:t>
      </w:r>
      <w:r w:rsidR="00A0493B" w:rsidRPr="009D7F25">
        <w:rPr>
          <w:sz w:val="24"/>
          <w:szCs w:val="24"/>
        </w:rPr>
        <w:t>,</w:t>
      </w:r>
      <w:r w:rsidR="004E170E" w:rsidRPr="009D7F25">
        <w:rPr>
          <w:sz w:val="24"/>
          <w:szCs w:val="24"/>
        </w:rPr>
        <w:t xml:space="preserve"> </w:t>
      </w:r>
      <w:r w:rsidR="00A0493B" w:rsidRPr="009D7F25">
        <w:rPr>
          <w:sz w:val="24"/>
          <w:szCs w:val="24"/>
        </w:rPr>
        <w:t xml:space="preserve">установив начальную (максимальную) цену </w:t>
      </w:r>
      <w:r w:rsidR="00003675" w:rsidRPr="009D7F25">
        <w:rPr>
          <w:sz w:val="24"/>
          <w:szCs w:val="24"/>
        </w:rPr>
        <w:t>государственного контракта</w:t>
      </w:r>
      <w:r w:rsidR="00BB3BF6" w:rsidRPr="009D7F25">
        <w:rPr>
          <w:sz w:val="24"/>
          <w:szCs w:val="24"/>
        </w:rPr>
        <w:t xml:space="preserve"> </w:t>
      </w:r>
      <w:r w:rsidR="00003675" w:rsidRPr="009D7F25">
        <w:rPr>
          <w:sz w:val="24"/>
          <w:szCs w:val="24"/>
        </w:rPr>
        <w:t>54492270</w:t>
      </w:r>
      <w:r w:rsidR="00A0493B" w:rsidRPr="009D7F25">
        <w:rPr>
          <w:sz w:val="24"/>
          <w:szCs w:val="24"/>
        </w:rPr>
        <w:t xml:space="preserve"> руб.</w:t>
      </w:r>
    </w:p>
    <w:p w:rsidR="008D358A" w:rsidRPr="009D7F25" w:rsidRDefault="0027643B" w:rsidP="00E100CB">
      <w:pPr>
        <w:pStyle w:val="ae"/>
        <w:tabs>
          <w:tab w:val="left" w:pos="851"/>
        </w:tabs>
        <w:spacing w:after="0"/>
        <w:ind w:left="0" w:firstLine="709"/>
        <w:jc w:val="both"/>
        <w:rPr>
          <w:sz w:val="24"/>
          <w:szCs w:val="24"/>
        </w:rPr>
      </w:pPr>
      <w:r w:rsidRPr="009D7F25">
        <w:rPr>
          <w:sz w:val="24"/>
          <w:szCs w:val="24"/>
        </w:rPr>
        <w:t xml:space="preserve">Из </w:t>
      </w:r>
      <w:r w:rsidR="00ED7E68" w:rsidRPr="009D7F25">
        <w:rPr>
          <w:sz w:val="24"/>
          <w:szCs w:val="24"/>
        </w:rPr>
        <w:t>протокол</w:t>
      </w:r>
      <w:r w:rsidRPr="009D7F25">
        <w:rPr>
          <w:sz w:val="24"/>
          <w:szCs w:val="24"/>
        </w:rPr>
        <w:t>а</w:t>
      </w:r>
      <w:r w:rsidR="008D358A" w:rsidRPr="009D7F25">
        <w:rPr>
          <w:sz w:val="24"/>
          <w:szCs w:val="24"/>
        </w:rPr>
        <w:t xml:space="preserve"> рассмотрения первых частей заявок на участие в аукционе от </w:t>
      </w:r>
      <w:r w:rsidR="00D54558" w:rsidRPr="009D7F25">
        <w:rPr>
          <w:sz w:val="24"/>
          <w:szCs w:val="24"/>
        </w:rPr>
        <w:t>1</w:t>
      </w:r>
      <w:r w:rsidR="00003675" w:rsidRPr="009D7F25">
        <w:rPr>
          <w:sz w:val="24"/>
          <w:szCs w:val="24"/>
        </w:rPr>
        <w:t>9</w:t>
      </w:r>
      <w:r w:rsidR="008D358A" w:rsidRPr="009D7F25">
        <w:rPr>
          <w:sz w:val="24"/>
          <w:szCs w:val="24"/>
        </w:rPr>
        <w:t>.0</w:t>
      </w:r>
      <w:r w:rsidRPr="009D7F25">
        <w:rPr>
          <w:sz w:val="24"/>
          <w:szCs w:val="24"/>
        </w:rPr>
        <w:t>7</w:t>
      </w:r>
      <w:r w:rsidR="008D358A" w:rsidRPr="009D7F25">
        <w:rPr>
          <w:sz w:val="24"/>
          <w:szCs w:val="24"/>
        </w:rPr>
        <w:t>.2013 следует, что поступил</w:t>
      </w:r>
      <w:r w:rsidRPr="009D7F25">
        <w:rPr>
          <w:sz w:val="24"/>
          <w:szCs w:val="24"/>
        </w:rPr>
        <w:t>о</w:t>
      </w:r>
      <w:r w:rsidR="00417416" w:rsidRPr="009D7F25">
        <w:rPr>
          <w:sz w:val="24"/>
          <w:szCs w:val="24"/>
        </w:rPr>
        <w:t xml:space="preserve"> </w:t>
      </w:r>
      <w:r w:rsidR="00003675" w:rsidRPr="009D7F25">
        <w:rPr>
          <w:sz w:val="24"/>
          <w:szCs w:val="24"/>
        </w:rPr>
        <w:t>девять</w:t>
      </w:r>
      <w:r w:rsidR="008D358A" w:rsidRPr="009D7F25">
        <w:rPr>
          <w:sz w:val="24"/>
          <w:szCs w:val="24"/>
        </w:rPr>
        <w:t xml:space="preserve"> заяв</w:t>
      </w:r>
      <w:r w:rsidR="00003675" w:rsidRPr="009D7F25">
        <w:rPr>
          <w:sz w:val="24"/>
          <w:szCs w:val="24"/>
        </w:rPr>
        <w:t>о</w:t>
      </w:r>
      <w:r w:rsidR="00417416" w:rsidRPr="009D7F25">
        <w:rPr>
          <w:sz w:val="24"/>
          <w:szCs w:val="24"/>
        </w:rPr>
        <w:t>к</w:t>
      </w:r>
      <w:r w:rsidR="008D358A" w:rsidRPr="009D7F25">
        <w:rPr>
          <w:sz w:val="24"/>
          <w:szCs w:val="24"/>
        </w:rPr>
        <w:t xml:space="preserve"> на участие в аукционе,</w:t>
      </w:r>
      <w:r w:rsidR="00E14712" w:rsidRPr="009D7F25">
        <w:rPr>
          <w:sz w:val="24"/>
          <w:szCs w:val="24"/>
        </w:rPr>
        <w:t xml:space="preserve"> </w:t>
      </w:r>
      <w:r w:rsidR="00003675" w:rsidRPr="009D7F25">
        <w:rPr>
          <w:sz w:val="24"/>
          <w:szCs w:val="24"/>
        </w:rPr>
        <w:t xml:space="preserve">четырем участникам размещения заказа </w:t>
      </w:r>
      <w:r w:rsidR="00D54558" w:rsidRPr="009D7F25">
        <w:rPr>
          <w:sz w:val="24"/>
          <w:szCs w:val="24"/>
        </w:rPr>
        <w:t>отказано в допуске</w:t>
      </w:r>
      <w:r w:rsidR="008D358A" w:rsidRPr="009D7F25">
        <w:rPr>
          <w:sz w:val="24"/>
          <w:szCs w:val="24"/>
        </w:rPr>
        <w:t xml:space="preserve"> к участию в аукционе</w:t>
      </w:r>
      <w:r w:rsidR="00003675" w:rsidRPr="009D7F25">
        <w:rPr>
          <w:sz w:val="24"/>
          <w:szCs w:val="24"/>
        </w:rPr>
        <w:t>, в том числе Заявителю.</w:t>
      </w:r>
    </w:p>
    <w:p w:rsidR="0015652D" w:rsidRPr="009D7F25" w:rsidRDefault="0015652D" w:rsidP="00E100CB">
      <w:pPr>
        <w:pStyle w:val="ae"/>
        <w:tabs>
          <w:tab w:val="left" w:pos="851"/>
        </w:tabs>
        <w:spacing w:after="0"/>
        <w:ind w:left="0" w:firstLine="709"/>
        <w:jc w:val="both"/>
        <w:rPr>
          <w:sz w:val="24"/>
          <w:szCs w:val="24"/>
        </w:rPr>
      </w:pPr>
      <w:r w:rsidRPr="009D7F25">
        <w:rPr>
          <w:sz w:val="24"/>
          <w:szCs w:val="24"/>
        </w:rPr>
        <w:lastRenderedPageBreak/>
        <w:t>Согласно пр</w:t>
      </w:r>
      <w:r w:rsidR="00D54558" w:rsidRPr="009D7F25">
        <w:rPr>
          <w:sz w:val="24"/>
          <w:szCs w:val="24"/>
        </w:rPr>
        <w:t xml:space="preserve">отоколу проведения аукциона от </w:t>
      </w:r>
      <w:r w:rsidR="00696529" w:rsidRPr="009D7F25">
        <w:rPr>
          <w:sz w:val="24"/>
          <w:szCs w:val="24"/>
        </w:rPr>
        <w:t>22</w:t>
      </w:r>
      <w:r w:rsidRPr="009D7F25">
        <w:rPr>
          <w:sz w:val="24"/>
          <w:szCs w:val="24"/>
        </w:rPr>
        <w:t xml:space="preserve">.07.2013 </w:t>
      </w:r>
      <w:r w:rsidR="00696529" w:rsidRPr="009D7F25">
        <w:rPr>
          <w:sz w:val="24"/>
          <w:szCs w:val="24"/>
        </w:rPr>
        <w:t xml:space="preserve">трое участников размещения заказа приняли участие в аукционе, </w:t>
      </w:r>
      <w:r w:rsidRPr="009D7F25">
        <w:rPr>
          <w:sz w:val="24"/>
          <w:szCs w:val="24"/>
        </w:rPr>
        <w:t xml:space="preserve">наименьшую цену </w:t>
      </w:r>
      <w:r w:rsidR="00696529" w:rsidRPr="009D7F25">
        <w:rPr>
          <w:sz w:val="24"/>
          <w:szCs w:val="24"/>
        </w:rPr>
        <w:t>48770581,65</w:t>
      </w:r>
      <w:r w:rsidRPr="009D7F25">
        <w:rPr>
          <w:sz w:val="24"/>
          <w:szCs w:val="24"/>
        </w:rPr>
        <w:t xml:space="preserve"> рублей предложил участник № 1.</w:t>
      </w:r>
    </w:p>
    <w:p w:rsidR="00183B16" w:rsidRPr="009D7F25" w:rsidRDefault="00183B16" w:rsidP="00E100CB">
      <w:pPr>
        <w:autoSpaceDE w:val="0"/>
        <w:autoSpaceDN w:val="0"/>
        <w:adjustRightInd w:val="0"/>
        <w:ind w:firstLine="709"/>
        <w:jc w:val="both"/>
        <w:outlineLvl w:val="0"/>
        <w:rPr>
          <w:b/>
          <w:sz w:val="24"/>
          <w:szCs w:val="24"/>
        </w:rPr>
      </w:pPr>
    </w:p>
    <w:p w:rsidR="008D358A" w:rsidRPr="009D7F25" w:rsidRDefault="008D358A" w:rsidP="00696529">
      <w:pPr>
        <w:autoSpaceDE w:val="0"/>
        <w:autoSpaceDN w:val="0"/>
        <w:adjustRightInd w:val="0"/>
        <w:ind w:firstLine="709"/>
        <w:jc w:val="both"/>
        <w:outlineLvl w:val="0"/>
        <w:rPr>
          <w:sz w:val="24"/>
          <w:szCs w:val="24"/>
        </w:rPr>
      </w:pPr>
      <w:r w:rsidRPr="009D7F25">
        <w:rPr>
          <w:b/>
          <w:sz w:val="24"/>
          <w:szCs w:val="24"/>
        </w:rPr>
        <w:t>3.</w:t>
      </w:r>
      <w:r w:rsidRPr="009D7F25">
        <w:rPr>
          <w:sz w:val="24"/>
          <w:szCs w:val="24"/>
        </w:rPr>
        <w:t xml:space="preserve"> </w:t>
      </w:r>
      <w:r w:rsidR="007A024D" w:rsidRPr="009D7F25">
        <w:rPr>
          <w:sz w:val="24"/>
          <w:szCs w:val="24"/>
        </w:rPr>
        <w:t xml:space="preserve">В </w:t>
      </w:r>
      <w:r w:rsidR="00696529" w:rsidRPr="009D7F25">
        <w:rPr>
          <w:sz w:val="24"/>
          <w:szCs w:val="24"/>
        </w:rPr>
        <w:t>результате рассмотрения жалобы З</w:t>
      </w:r>
      <w:r w:rsidR="007A024D" w:rsidRPr="009D7F25">
        <w:rPr>
          <w:sz w:val="24"/>
          <w:szCs w:val="24"/>
        </w:rPr>
        <w:t>аявителя, представленных материалов, пояснений представител</w:t>
      </w:r>
      <w:r w:rsidR="00696529" w:rsidRPr="009D7F25">
        <w:rPr>
          <w:sz w:val="24"/>
          <w:szCs w:val="24"/>
        </w:rPr>
        <w:t>ей</w:t>
      </w:r>
      <w:r w:rsidR="00261CC3" w:rsidRPr="009D7F25">
        <w:rPr>
          <w:sz w:val="24"/>
          <w:szCs w:val="24"/>
        </w:rPr>
        <w:t xml:space="preserve"> </w:t>
      </w:r>
      <w:r w:rsidR="00696529" w:rsidRPr="009D7F25">
        <w:rPr>
          <w:sz w:val="24"/>
          <w:szCs w:val="24"/>
        </w:rPr>
        <w:t>сторон</w:t>
      </w:r>
      <w:r w:rsidR="007A024D" w:rsidRPr="009D7F25">
        <w:rPr>
          <w:sz w:val="24"/>
          <w:szCs w:val="24"/>
        </w:rPr>
        <w:t xml:space="preserve"> и осуществления в соответствии с частью 5 статьи 17 Федерального закона «О размещении заказов» внеплановой проверк</w:t>
      </w:r>
      <w:r w:rsidR="0015652D" w:rsidRPr="009D7F25">
        <w:rPr>
          <w:sz w:val="24"/>
          <w:szCs w:val="24"/>
        </w:rPr>
        <w:t>и Комиссия установила следующее:</w:t>
      </w:r>
    </w:p>
    <w:p w:rsidR="0015652D" w:rsidRPr="009D7F25" w:rsidRDefault="0015652D" w:rsidP="00696529">
      <w:pPr>
        <w:autoSpaceDE w:val="0"/>
        <w:autoSpaceDN w:val="0"/>
        <w:adjustRightInd w:val="0"/>
        <w:ind w:firstLine="709"/>
        <w:jc w:val="both"/>
        <w:outlineLvl w:val="0"/>
        <w:rPr>
          <w:sz w:val="24"/>
          <w:szCs w:val="24"/>
        </w:rPr>
      </w:pPr>
    </w:p>
    <w:p w:rsidR="00696529" w:rsidRPr="009D7F25" w:rsidRDefault="0015652D" w:rsidP="00696529">
      <w:pPr>
        <w:widowControl w:val="0"/>
        <w:autoSpaceDE w:val="0"/>
        <w:autoSpaceDN w:val="0"/>
        <w:adjustRightInd w:val="0"/>
        <w:ind w:firstLine="709"/>
        <w:jc w:val="both"/>
        <w:rPr>
          <w:sz w:val="24"/>
          <w:szCs w:val="24"/>
        </w:rPr>
      </w:pPr>
      <w:r w:rsidRPr="009D7F25">
        <w:rPr>
          <w:b/>
          <w:sz w:val="24"/>
          <w:szCs w:val="24"/>
        </w:rPr>
        <w:t>3.1.</w:t>
      </w:r>
      <w:r w:rsidRPr="009D7F25">
        <w:rPr>
          <w:sz w:val="24"/>
          <w:szCs w:val="24"/>
        </w:rPr>
        <w:t xml:space="preserve"> </w:t>
      </w:r>
      <w:r w:rsidR="008D358A" w:rsidRPr="009D7F25">
        <w:rPr>
          <w:sz w:val="24"/>
          <w:szCs w:val="24"/>
        </w:rPr>
        <w:t xml:space="preserve">В силу требований </w:t>
      </w:r>
      <w:r w:rsidRPr="009D7F25">
        <w:rPr>
          <w:sz w:val="24"/>
          <w:szCs w:val="24"/>
        </w:rPr>
        <w:t>ч</w:t>
      </w:r>
      <w:r w:rsidR="00514D86" w:rsidRPr="009D7F25">
        <w:rPr>
          <w:sz w:val="24"/>
          <w:szCs w:val="24"/>
        </w:rPr>
        <w:t xml:space="preserve">асти </w:t>
      </w:r>
      <w:r w:rsidR="00D54558" w:rsidRPr="009D7F25">
        <w:rPr>
          <w:sz w:val="24"/>
          <w:szCs w:val="24"/>
        </w:rPr>
        <w:t>4</w:t>
      </w:r>
      <w:r w:rsidR="00514D86" w:rsidRPr="009D7F25">
        <w:rPr>
          <w:sz w:val="24"/>
          <w:szCs w:val="24"/>
        </w:rPr>
        <w:t xml:space="preserve"> статьи 41.</w:t>
      </w:r>
      <w:r w:rsidR="00D54558" w:rsidRPr="009D7F25">
        <w:rPr>
          <w:sz w:val="24"/>
          <w:szCs w:val="24"/>
        </w:rPr>
        <w:t>9</w:t>
      </w:r>
      <w:r w:rsidR="008D358A" w:rsidRPr="009D7F25">
        <w:rPr>
          <w:sz w:val="24"/>
          <w:szCs w:val="24"/>
        </w:rPr>
        <w:t xml:space="preserve"> Федерального закона «О размещении заказов»</w:t>
      </w:r>
      <w:r w:rsidR="00514D86" w:rsidRPr="009D7F25">
        <w:rPr>
          <w:sz w:val="24"/>
          <w:szCs w:val="24"/>
        </w:rPr>
        <w:t xml:space="preserve"> </w:t>
      </w:r>
      <w:r w:rsidRPr="009D7F25">
        <w:rPr>
          <w:sz w:val="24"/>
          <w:szCs w:val="24"/>
        </w:rPr>
        <w:t xml:space="preserve"> </w:t>
      </w:r>
      <w:r w:rsidR="00696529" w:rsidRPr="009D7F25">
        <w:rPr>
          <w:sz w:val="24"/>
          <w:szCs w:val="24"/>
        </w:rPr>
        <w:t>участник размещения заказа не допускается к участию в открытом аукционе в электронной форме в случае:</w:t>
      </w:r>
    </w:p>
    <w:p w:rsidR="00696529" w:rsidRPr="009D7F25" w:rsidRDefault="00696529" w:rsidP="00696529">
      <w:pPr>
        <w:widowControl w:val="0"/>
        <w:autoSpaceDE w:val="0"/>
        <w:autoSpaceDN w:val="0"/>
        <w:adjustRightInd w:val="0"/>
        <w:ind w:firstLine="709"/>
        <w:jc w:val="both"/>
        <w:rPr>
          <w:sz w:val="24"/>
          <w:szCs w:val="24"/>
        </w:rPr>
      </w:pPr>
      <w:r w:rsidRPr="009D7F25">
        <w:rPr>
          <w:sz w:val="24"/>
          <w:szCs w:val="24"/>
        </w:rPr>
        <w:t xml:space="preserve">1) непредоставления сведений, предусмотренных </w:t>
      </w:r>
      <w:hyperlink r:id="rId9" w:history="1">
        <w:r w:rsidRPr="009D7F25">
          <w:rPr>
            <w:sz w:val="24"/>
            <w:szCs w:val="24"/>
          </w:rPr>
          <w:t>частью 4 статьи 41.8</w:t>
        </w:r>
      </w:hyperlink>
      <w:r w:rsidRPr="009D7F25">
        <w:rPr>
          <w:sz w:val="24"/>
          <w:szCs w:val="24"/>
        </w:rPr>
        <w:t xml:space="preserve"> настоящего Федерального закона, или предоставления недостоверных сведений;</w:t>
      </w:r>
    </w:p>
    <w:p w:rsidR="00696529" w:rsidRPr="009D7F25" w:rsidRDefault="00696529" w:rsidP="00696529">
      <w:pPr>
        <w:widowControl w:val="0"/>
        <w:autoSpaceDE w:val="0"/>
        <w:autoSpaceDN w:val="0"/>
        <w:adjustRightInd w:val="0"/>
        <w:ind w:firstLine="709"/>
        <w:jc w:val="both"/>
        <w:rPr>
          <w:sz w:val="24"/>
          <w:szCs w:val="24"/>
        </w:rPr>
      </w:pPr>
      <w:r w:rsidRPr="009D7F25">
        <w:rPr>
          <w:sz w:val="24"/>
          <w:szCs w:val="24"/>
        </w:rPr>
        <w:t xml:space="preserve">2) несоответствия сведений, предусмотренных </w:t>
      </w:r>
      <w:hyperlink r:id="rId10" w:history="1">
        <w:r w:rsidRPr="009D7F25">
          <w:rPr>
            <w:sz w:val="24"/>
            <w:szCs w:val="24"/>
          </w:rPr>
          <w:t>частью 4 статьи 41.8</w:t>
        </w:r>
      </w:hyperlink>
      <w:r w:rsidRPr="009D7F25">
        <w:rPr>
          <w:sz w:val="24"/>
          <w:szCs w:val="24"/>
        </w:rPr>
        <w:t xml:space="preserve"> настоящего Федерального закона, требованиям документации об открытом аукционе в электронной форме.</w:t>
      </w:r>
    </w:p>
    <w:p w:rsidR="00A670E1" w:rsidRPr="009D7F25" w:rsidRDefault="009458BF" w:rsidP="00A670E1">
      <w:pPr>
        <w:widowControl w:val="0"/>
        <w:autoSpaceDE w:val="0"/>
        <w:autoSpaceDN w:val="0"/>
        <w:adjustRightInd w:val="0"/>
        <w:ind w:firstLine="709"/>
        <w:jc w:val="both"/>
        <w:rPr>
          <w:sz w:val="24"/>
          <w:szCs w:val="24"/>
        </w:rPr>
      </w:pPr>
      <w:r w:rsidRPr="009D7F25">
        <w:rPr>
          <w:sz w:val="24"/>
          <w:szCs w:val="24"/>
        </w:rPr>
        <w:t>Исходя из требований</w:t>
      </w:r>
      <w:r w:rsidR="0015652D" w:rsidRPr="009D7F25">
        <w:rPr>
          <w:sz w:val="24"/>
          <w:szCs w:val="24"/>
        </w:rPr>
        <w:t xml:space="preserve"> </w:t>
      </w:r>
      <w:r w:rsidR="00261CC3" w:rsidRPr="009D7F25">
        <w:rPr>
          <w:sz w:val="24"/>
          <w:szCs w:val="24"/>
        </w:rPr>
        <w:t>подпункта «б»</w:t>
      </w:r>
      <w:r w:rsidR="00A670E1" w:rsidRPr="009D7F25">
        <w:rPr>
          <w:sz w:val="24"/>
          <w:szCs w:val="24"/>
        </w:rPr>
        <w:t xml:space="preserve"> пункта 1 </w:t>
      </w:r>
      <w:r w:rsidR="0015652D" w:rsidRPr="009D7F25">
        <w:rPr>
          <w:sz w:val="24"/>
          <w:szCs w:val="24"/>
        </w:rPr>
        <w:t xml:space="preserve">части </w:t>
      </w:r>
      <w:r w:rsidR="00A670E1" w:rsidRPr="009D7F25">
        <w:rPr>
          <w:sz w:val="24"/>
          <w:szCs w:val="24"/>
        </w:rPr>
        <w:t>4</w:t>
      </w:r>
      <w:r w:rsidR="0015652D" w:rsidRPr="009D7F25">
        <w:rPr>
          <w:sz w:val="24"/>
          <w:szCs w:val="24"/>
        </w:rPr>
        <w:t xml:space="preserve"> статьи 41.</w:t>
      </w:r>
      <w:r w:rsidR="00A670E1" w:rsidRPr="009D7F25">
        <w:rPr>
          <w:sz w:val="24"/>
          <w:szCs w:val="24"/>
        </w:rPr>
        <w:t>8</w:t>
      </w:r>
      <w:r w:rsidR="0015652D" w:rsidRPr="009D7F25">
        <w:rPr>
          <w:sz w:val="24"/>
          <w:szCs w:val="24"/>
        </w:rPr>
        <w:t xml:space="preserve"> </w:t>
      </w:r>
      <w:r w:rsidR="00A90279">
        <w:rPr>
          <w:sz w:val="24"/>
          <w:szCs w:val="24"/>
        </w:rPr>
        <w:t>указанного</w:t>
      </w:r>
      <w:r w:rsidR="0015652D" w:rsidRPr="009D7F25">
        <w:rPr>
          <w:sz w:val="24"/>
          <w:szCs w:val="24"/>
        </w:rPr>
        <w:t xml:space="preserve"> Федерального закона </w:t>
      </w:r>
      <w:r w:rsidR="00A670E1" w:rsidRPr="009D7F25">
        <w:rPr>
          <w:sz w:val="24"/>
          <w:szCs w:val="24"/>
        </w:rPr>
        <w:t xml:space="preserve">при размещении заказа на поставку товара первая часть заявки на участие в открытом аукционе в электронной форме должна содержать </w:t>
      </w:r>
      <w:r w:rsidR="00A670E1" w:rsidRPr="00A90279">
        <w:rPr>
          <w:b/>
          <w:sz w:val="24"/>
          <w:szCs w:val="24"/>
        </w:rPr>
        <w:t>конкретные показатели</w:t>
      </w:r>
      <w:r w:rsidR="00A670E1" w:rsidRPr="009D7F25">
        <w:rPr>
          <w:sz w:val="24"/>
          <w:szCs w:val="24"/>
        </w:rPr>
        <w:t>,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A670E1" w:rsidRPr="009D7F25" w:rsidRDefault="00A670E1" w:rsidP="00A670E1">
      <w:pPr>
        <w:widowControl w:val="0"/>
        <w:autoSpaceDE w:val="0"/>
        <w:autoSpaceDN w:val="0"/>
        <w:adjustRightInd w:val="0"/>
        <w:ind w:firstLine="709"/>
        <w:jc w:val="both"/>
        <w:rPr>
          <w:sz w:val="24"/>
          <w:szCs w:val="24"/>
        </w:rPr>
      </w:pPr>
      <w:r w:rsidRPr="009D7F25">
        <w:rPr>
          <w:sz w:val="24"/>
          <w:szCs w:val="24"/>
        </w:rPr>
        <w:t xml:space="preserve">Аналогичные требования установлены в </w:t>
      </w:r>
      <w:r w:rsidR="00696529" w:rsidRPr="009D7F25">
        <w:rPr>
          <w:sz w:val="24"/>
          <w:szCs w:val="24"/>
        </w:rPr>
        <w:t xml:space="preserve">подпункте </w:t>
      </w:r>
      <w:r w:rsidR="00A90279">
        <w:rPr>
          <w:sz w:val="24"/>
          <w:szCs w:val="24"/>
        </w:rPr>
        <w:t>«</w:t>
      </w:r>
      <w:r w:rsidR="00696529" w:rsidRPr="009D7F25">
        <w:rPr>
          <w:sz w:val="24"/>
          <w:szCs w:val="24"/>
        </w:rPr>
        <w:t>б</w:t>
      </w:r>
      <w:r w:rsidR="00A90279">
        <w:rPr>
          <w:sz w:val="24"/>
          <w:szCs w:val="24"/>
        </w:rPr>
        <w:t>»</w:t>
      </w:r>
      <w:r w:rsidR="00696529" w:rsidRPr="009D7F25">
        <w:rPr>
          <w:sz w:val="24"/>
          <w:szCs w:val="24"/>
        </w:rPr>
        <w:t xml:space="preserve"> пункта</w:t>
      </w:r>
      <w:r w:rsidRPr="009D7F25">
        <w:rPr>
          <w:sz w:val="24"/>
          <w:szCs w:val="24"/>
        </w:rPr>
        <w:t xml:space="preserve"> </w:t>
      </w:r>
      <w:r w:rsidR="00696529" w:rsidRPr="009D7F25">
        <w:rPr>
          <w:sz w:val="24"/>
          <w:szCs w:val="24"/>
        </w:rPr>
        <w:t>3</w:t>
      </w:r>
      <w:r w:rsidRPr="009D7F25">
        <w:rPr>
          <w:sz w:val="24"/>
          <w:szCs w:val="24"/>
        </w:rPr>
        <w:t xml:space="preserve"> </w:t>
      </w:r>
      <w:r w:rsidR="00696529" w:rsidRPr="009D7F25">
        <w:rPr>
          <w:sz w:val="24"/>
          <w:szCs w:val="24"/>
        </w:rPr>
        <w:t xml:space="preserve">части 1.4 </w:t>
      </w:r>
      <w:r w:rsidRPr="009D7F25">
        <w:rPr>
          <w:sz w:val="24"/>
          <w:szCs w:val="24"/>
        </w:rPr>
        <w:t>документации об аукционе.</w:t>
      </w:r>
    </w:p>
    <w:p w:rsidR="00A670E1" w:rsidRPr="009D7F25" w:rsidRDefault="00A670E1" w:rsidP="00A670E1">
      <w:pPr>
        <w:widowControl w:val="0"/>
        <w:autoSpaceDE w:val="0"/>
        <w:autoSpaceDN w:val="0"/>
        <w:adjustRightInd w:val="0"/>
        <w:ind w:firstLine="709"/>
        <w:jc w:val="both"/>
        <w:rPr>
          <w:sz w:val="24"/>
          <w:szCs w:val="24"/>
        </w:rPr>
      </w:pPr>
      <w:r w:rsidRPr="009D7F25">
        <w:rPr>
          <w:sz w:val="24"/>
          <w:szCs w:val="24"/>
        </w:rPr>
        <w:t xml:space="preserve">Согласно пункту 1 части 4 статьи 41.6 Федерального закона «О размещении заказов» документация об аукционе должна содержать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w:t>
      </w:r>
      <w:r w:rsidRPr="009D7F25">
        <w:rPr>
          <w:b/>
          <w:sz w:val="24"/>
          <w:szCs w:val="24"/>
        </w:rPr>
        <w:t>использованию при выполнении работ</w:t>
      </w:r>
      <w:r w:rsidRPr="009D7F25">
        <w:rPr>
          <w:sz w:val="24"/>
          <w:szCs w:val="24"/>
        </w:rPr>
        <w:t xml:space="preserve">, оказании услуг товара </w:t>
      </w:r>
      <w:r w:rsidRPr="009D7F25">
        <w:rPr>
          <w:b/>
          <w:sz w:val="24"/>
          <w:szCs w:val="24"/>
        </w:rPr>
        <w:t>максимальные и (или) минимальные значения таких показателей</w:t>
      </w:r>
      <w:r w:rsidRPr="009D7F25">
        <w:rPr>
          <w:sz w:val="24"/>
          <w:szCs w:val="24"/>
        </w:rPr>
        <w:t xml:space="preserve"> и показатели, значения которых не могут изменяться.</w:t>
      </w:r>
    </w:p>
    <w:p w:rsidR="00A670E1" w:rsidRPr="009D7F25" w:rsidRDefault="00A670E1" w:rsidP="00A670E1">
      <w:pPr>
        <w:widowControl w:val="0"/>
        <w:autoSpaceDE w:val="0"/>
        <w:autoSpaceDN w:val="0"/>
        <w:adjustRightInd w:val="0"/>
        <w:ind w:firstLine="709"/>
        <w:jc w:val="both"/>
        <w:rPr>
          <w:sz w:val="24"/>
          <w:szCs w:val="24"/>
        </w:rPr>
      </w:pPr>
      <w:r w:rsidRPr="009D7F25">
        <w:rPr>
          <w:sz w:val="24"/>
          <w:szCs w:val="24"/>
        </w:rPr>
        <w:t xml:space="preserve">В соответствии с указанной нормой </w:t>
      </w:r>
      <w:r w:rsidR="00A90279" w:rsidRPr="009D7F25">
        <w:rPr>
          <w:sz w:val="24"/>
          <w:szCs w:val="24"/>
        </w:rPr>
        <w:t xml:space="preserve">Федерального закона «О размещении заказов» </w:t>
      </w:r>
      <w:r w:rsidRPr="009D7F25">
        <w:rPr>
          <w:sz w:val="24"/>
          <w:szCs w:val="24"/>
        </w:rPr>
        <w:t xml:space="preserve">Приложение № </w:t>
      </w:r>
      <w:r w:rsidR="00105686" w:rsidRPr="009D7F25">
        <w:rPr>
          <w:sz w:val="24"/>
          <w:szCs w:val="24"/>
        </w:rPr>
        <w:t>4</w:t>
      </w:r>
      <w:r w:rsidRPr="009D7F25">
        <w:rPr>
          <w:sz w:val="24"/>
          <w:szCs w:val="24"/>
        </w:rPr>
        <w:t xml:space="preserve"> «</w:t>
      </w:r>
      <w:r w:rsidR="00105686" w:rsidRPr="009D7F25">
        <w:rPr>
          <w:sz w:val="24"/>
          <w:szCs w:val="24"/>
        </w:rPr>
        <w:t>Качественные характеристики материалов, используемых при выполнении работ»</w:t>
      </w:r>
      <w:r w:rsidRPr="009D7F25">
        <w:rPr>
          <w:sz w:val="24"/>
          <w:szCs w:val="24"/>
        </w:rPr>
        <w:t xml:space="preserve"> к </w:t>
      </w:r>
      <w:r w:rsidR="00DA709D">
        <w:rPr>
          <w:sz w:val="24"/>
          <w:szCs w:val="24"/>
        </w:rPr>
        <w:t xml:space="preserve">Техническому заданию </w:t>
      </w:r>
      <w:r w:rsidRPr="009D7F25">
        <w:rPr>
          <w:sz w:val="24"/>
          <w:szCs w:val="24"/>
        </w:rPr>
        <w:t xml:space="preserve">документации об аукционе содержит требования к </w:t>
      </w:r>
      <w:r w:rsidR="00A90279">
        <w:rPr>
          <w:sz w:val="24"/>
          <w:szCs w:val="24"/>
        </w:rPr>
        <w:t>используемому</w:t>
      </w:r>
      <w:r w:rsidRPr="009D7F25">
        <w:rPr>
          <w:sz w:val="24"/>
          <w:szCs w:val="24"/>
        </w:rPr>
        <w:t xml:space="preserve"> това</w:t>
      </w:r>
      <w:r w:rsidR="00DD6232" w:rsidRPr="009D7F25">
        <w:rPr>
          <w:sz w:val="24"/>
          <w:szCs w:val="24"/>
        </w:rPr>
        <w:t>ру без указания товарного знака, например:</w:t>
      </w:r>
    </w:p>
    <w:p w:rsidR="00FC3744" w:rsidRPr="009D7F25" w:rsidRDefault="00FC3744" w:rsidP="00A670E1">
      <w:pPr>
        <w:widowControl w:val="0"/>
        <w:autoSpaceDE w:val="0"/>
        <w:autoSpaceDN w:val="0"/>
        <w:adjustRightInd w:val="0"/>
        <w:ind w:firstLine="709"/>
        <w:jc w:val="both"/>
        <w:rPr>
          <w:sz w:val="24"/>
          <w:szCs w:val="24"/>
        </w:rPr>
      </w:pPr>
    </w:p>
    <w:tbl>
      <w:tblPr>
        <w:tblStyle w:val="af0"/>
        <w:tblW w:w="0" w:type="auto"/>
        <w:tblInd w:w="108" w:type="dxa"/>
        <w:tblLook w:val="04A0"/>
      </w:tblPr>
      <w:tblGrid>
        <w:gridCol w:w="540"/>
        <w:gridCol w:w="2600"/>
        <w:gridCol w:w="5052"/>
        <w:gridCol w:w="2122"/>
      </w:tblGrid>
      <w:tr w:rsidR="00105686" w:rsidRPr="009D7F25" w:rsidTr="00105686">
        <w:tc>
          <w:tcPr>
            <w:tcW w:w="513" w:type="dxa"/>
          </w:tcPr>
          <w:p w:rsidR="00105686" w:rsidRPr="009D7F25" w:rsidRDefault="00105686" w:rsidP="00A670E1">
            <w:pPr>
              <w:widowControl w:val="0"/>
              <w:autoSpaceDE w:val="0"/>
              <w:autoSpaceDN w:val="0"/>
              <w:adjustRightInd w:val="0"/>
              <w:rPr>
                <w:sz w:val="24"/>
                <w:szCs w:val="24"/>
              </w:rPr>
            </w:pPr>
            <w:r w:rsidRPr="009D7F25">
              <w:rPr>
                <w:sz w:val="24"/>
                <w:szCs w:val="24"/>
              </w:rPr>
              <w:t>№ п/п</w:t>
            </w:r>
          </w:p>
        </w:tc>
        <w:tc>
          <w:tcPr>
            <w:tcW w:w="2605" w:type="dxa"/>
          </w:tcPr>
          <w:p w:rsidR="00105686" w:rsidRPr="009D7F25" w:rsidRDefault="00105686" w:rsidP="00105686">
            <w:pPr>
              <w:widowControl w:val="0"/>
              <w:autoSpaceDE w:val="0"/>
              <w:autoSpaceDN w:val="0"/>
              <w:adjustRightInd w:val="0"/>
              <w:jc w:val="center"/>
              <w:rPr>
                <w:sz w:val="24"/>
                <w:szCs w:val="24"/>
              </w:rPr>
            </w:pPr>
            <w:r w:rsidRPr="009D7F25">
              <w:rPr>
                <w:sz w:val="24"/>
                <w:szCs w:val="24"/>
              </w:rPr>
              <w:t>Наименование товара (материала)</w:t>
            </w:r>
          </w:p>
        </w:tc>
        <w:tc>
          <w:tcPr>
            <w:tcW w:w="5070" w:type="dxa"/>
          </w:tcPr>
          <w:p w:rsidR="00105686" w:rsidRPr="009D7F25" w:rsidRDefault="00105686" w:rsidP="00105686">
            <w:pPr>
              <w:widowControl w:val="0"/>
              <w:autoSpaceDE w:val="0"/>
              <w:autoSpaceDN w:val="0"/>
              <w:adjustRightInd w:val="0"/>
              <w:jc w:val="center"/>
              <w:rPr>
                <w:sz w:val="24"/>
                <w:szCs w:val="24"/>
              </w:rPr>
            </w:pPr>
            <w:r w:rsidRPr="009D7F25">
              <w:rPr>
                <w:sz w:val="24"/>
                <w:szCs w:val="24"/>
              </w:rPr>
              <w:t>Наименование показателя, ед. изм. показателя</w:t>
            </w:r>
          </w:p>
        </w:tc>
        <w:tc>
          <w:tcPr>
            <w:tcW w:w="2126" w:type="dxa"/>
          </w:tcPr>
          <w:p w:rsidR="00105686" w:rsidRPr="009D7F25" w:rsidRDefault="00105686" w:rsidP="00105686">
            <w:pPr>
              <w:widowControl w:val="0"/>
              <w:autoSpaceDE w:val="0"/>
              <w:autoSpaceDN w:val="0"/>
              <w:adjustRightInd w:val="0"/>
              <w:jc w:val="center"/>
              <w:rPr>
                <w:sz w:val="24"/>
                <w:szCs w:val="24"/>
              </w:rPr>
            </w:pPr>
            <w:r w:rsidRPr="009D7F25">
              <w:rPr>
                <w:sz w:val="24"/>
                <w:szCs w:val="24"/>
              </w:rPr>
              <w:t>Значение показателя</w:t>
            </w:r>
          </w:p>
        </w:tc>
      </w:tr>
      <w:tr w:rsidR="00105686" w:rsidRPr="009D7F25" w:rsidTr="00105686">
        <w:tc>
          <w:tcPr>
            <w:tcW w:w="513" w:type="dxa"/>
          </w:tcPr>
          <w:p w:rsidR="00105686" w:rsidRPr="00A90279" w:rsidRDefault="00105686" w:rsidP="00A670E1">
            <w:pPr>
              <w:widowControl w:val="0"/>
              <w:autoSpaceDE w:val="0"/>
              <w:autoSpaceDN w:val="0"/>
              <w:adjustRightInd w:val="0"/>
              <w:rPr>
                <w:i/>
                <w:sz w:val="24"/>
                <w:szCs w:val="24"/>
              </w:rPr>
            </w:pPr>
            <w:r w:rsidRPr="00A90279">
              <w:rPr>
                <w:i/>
                <w:sz w:val="24"/>
                <w:szCs w:val="24"/>
              </w:rPr>
              <w:t>8</w:t>
            </w:r>
          </w:p>
        </w:tc>
        <w:tc>
          <w:tcPr>
            <w:tcW w:w="2605" w:type="dxa"/>
          </w:tcPr>
          <w:p w:rsidR="00105686" w:rsidRPr="00A90279" w:rsidRDefault="00105686" w:rsidP="00A670E1">
            <w:pPr>
              <w:widowControl w:val="0"/>
              <w:autoSpaceDE w:val="0"/>
              <w:autoSpaceDN w:val="0"/>
              <w:adjustRightInd w:val="0"/>
              <w:rPr>
                <w:i/>
                <w:sz w:val="24"/>
                <w:szCs w:val="24"/>
              </w:rPr>
            </w:pPr>
            <w:r w:rsidRPr="00A90279">
              <w:rPr>
                <w:i/>
                <w:sz w:val="24"/>
                <w:szCs w:val="24"/>
              </w:rPr>
              <w:t>Знаки дорожные по ГОСТ Р 52290-2004</w:t>
            </w:r>
          </w:p>
        </w:tc>
        <w:tc>
          <w:tcPr>
            <w:tcW w:w="5070" w:type="dxa"/>
          </w:tcPr>
          <w:p w:rsidR="00105686" w:rsidRPr="00A90279" w:rsidRDefault="00105686" w:rsidP="00A670E1">
            <w:pPr>
              <w:widowControl w:val="0"/>
              <w:autoSpaceDE w:val="0"/>
              <w:autoSpaceDN w:val="0"/>
              <w:adjustRightInd w:val="0"/>
              <w:rPr>
                <w:i/>
                <w:sz w:val="24"/>
                <w:szCs w:val="24"/>
              </w:rPr>
            </w:pPr>
            <w:r w:rsidRPr="00A90279">
              <w:rPr>
                <w:i/>
                <w:sz w:val="24"/>
                <w:szCs w:val="24"/>
              </w:rPr>
              <w:t>Тип пленки</w:t>
            </w:r>
          </w:p>
        </w:tc>
        <w:tc>
          <w:tcPr>
            <w:tcW w:w="2126" w:type="dxa"/>
          </w:tcPr>
          <w:p w:rsidR="00105686" w:rsidRPr="00A90279" w:rsidRDefault="00105686" w:rsidP="00A670E1">
            <w:pPr>
              <w:widowControl w:val="0"/>
              <w:autoSpaceDE w:val="0"/>
              <w:autoSpaceDN w:val="0"/>
              <w:adjustRightInd w:val="0"/>
              <w:rPr>
                <w:b/>
                <w:i/>
                <w:sz w:val="24"/>
                <w:szCs w:val="24"/>
              </w:rPr>
            </w:pPr>
            <w:r w:rsidRPr="00A90279">
              <w:rPr>
                <w:b/>
                <w:i/>
                <w:sz w:val="24"/>
                <w:szCs w:val="24"/>
              </w:rPr>
              <w:t xml:space="preserve">Не ниже </w:t>
            </w:r>
            <w:r w:rsidR="00FC3744" w:rsidRPr="00A90279">
              <w:rPr>
                <w:b/>
                <w:i/>
                <w:sz w:val="24"/>
                <w:szCs w:val="24"/>
              </w:rPr>
              <w:t>«</w:t>
            </w:r>
            <w:r w:rsidRPr="00A90279">
              <w:rPr>
                <w:b/>
                <w:i/>
                <w:sz w:val="24"/>
                <w:szCs w:val="24"/>
              </w:rPr>
              <w:t>Б</w:t>
            </w:r>
            <w:r w:rsidR="00FC3744" w:rsidRPr="00A90279">
              <w:rPr>
                <w:b/>
                <w:i/>
                <w:sz w:val="24"/>
                <w:szCs w:val="24"/>
              </w:rPr>
              <w:t>»</w:t>
            </w:r>
          </w:p>
        </w:tc>
      </w:tr>
    </w:tbl>
    <w:p w:rsidR="00FC3744" w:rsidRPr="009D7F25" w:rsidRDefault="00FC3744" w:rsidP="00A670E1">
      <w:pPr>
        <w:widowControl w:val="0"/>
        <w:autoSpaceDE w:val="0"/>
        <w:autoSpaceDN w:val="0"/>
        <w:adjustRightInd w:val="0"/>
        <w:ind w:firstLine="709"/>
        <w:jc w:val="both"/>
        <w:rPr>
          <w:sz w:val="24"/>
          <w:szCs w:val="24"/>
        </w:rPr>
      </w:pPr>
    </w:p>
    <w:p w:rsidR="00FC3744" w:rsidRPr="009D7F25" w:rsidRDefault="00740B35" w:rsidP="00711F6C">
      <w:pPr>
        <w:widowControl w:val="0"/>
        <w:autoSpaceDE w:val="0"/>
        <w:autoSpaceDN w:val="0"/>
        <w:adjustRightInd w:val="0"/>
        <w:ind w:firstLine="709"/>
        <w:jc w:val="both"/>
        <w:rPr>
          <w:sz w:val="24"/>
          <w:szCs w:val="24"/>
        </w:rPr>
      </w:pPr>
      <w:r w:rsidRPr="009D7F25">
        <w:rPr>
          <w:sz w:val="24"/>
          <w:szCs w:val="24"/>
        </w:rPr>
        <w:t xml:space="preserve">Изучив первые части заявок на участие в аукционе, Комиссия установила, что Общество предложило </w:t>
      </w:r>
      <w:r w:rsidR="00105686" w:rsidRPr="009D7F25">
        <w:rPr>
          <w:sz w:val="24"/>
          <w:szCs w:val="24"/>
        </w:rPr>
        <w:t xml:space="preserve">к использованию </w:t>
      </w:r>
      <w:r w:rsidR="00FC3744" w:rsidRPr="009D7F25">
        <w:rPr>
          <w:sz w:val="24"/>
          <w:szCs w:val="24"/>
        </w:rPr>
        <w:t xml:space="preserve">требуемый материал, указав при этом значение данного показателя </w:t>
      </w:r>
      <w:r w:rsidR="00FC3744" w:rsidRPr="00A90279">
        <w:rPr>
          <w:b/>
          <w:i/>
          <w:sz w:val="24"/>
          <w:szCs w:val="24"/>
        </w:rPr>
        <w:t>«А».</w:t>
      </w:r>
    </w:p>
    <w:p w:rsidR="00FC3744" w:rsidRPr="009D7F25" w:rsidRDefault="00A670E1" w:rsidP="00711F6C">
      <w:pPr>
        <w:widowControl w:val="0"/>
        <w:autoSpaceDE w:val="0"/>
        <w:autoSpaceDN w:val="0"/>
        <w:adjustRightInd w:val="0"/>
        <w:ind w:firstLine="709"/>
        <w:jc w:val="both"/>
        <w:rPr>
          <w:sz w:val="24"/>
          <w:szCs w:val="24"/>
        </w:rPr>
      </w:pPr>
      <w:r w:rsidRPr="009D7F25">
        <w:rPr>
          <w:sz w:val="24"/>
          <w:szCs w:val="24"/>
        </w:rPr>
        <w:t>Как следует из протокола рассмотрения первых частей заявок на участие в аукционе от 1</w:t>
      </w:r>
      <w:r w:rsidR="00FC3744" w:rsidRPr="009D7F25">
        <w:rPr>
          <w:sz w:val="24"/>
          <w:szCs w:val="24"/>
        </w:rPr>
        <w:t>9</w:t>
      </w:r>
      <w:r w:rsidRPr="009D7F25">
        <w:rPr>
          <w:sz w:val="24"/>
          <w:szCs w:val="24"/>
        </w:rPr>
        <w:t>.07.2013 Заявителю отказано в допуске</w:t>
      </w:r>
      <w:r w:rsidR="008F35F0" w:rsidRPr="009D7F25">
        <w:rPr>
          <w:sz w:val="24"/>
          <w:szCs w:val="24"/>
        </w:rPr>
        <w:t xml:space="preserve"> по следующему основанию:</w:t>
      </w:r>
      <w:r w:rsidR="00A90279">
        <w:rPr>
          <w:sz w:val="24"/>
          <w:szCs w:val="24"/>
        </w:rPr>
        <w:t xml:space="preserve"> </w:t>
      </w:r>
      <w:r w:rsidR="00FC3744" w:rsidRPr="009D7F25">
        <w:rPr>
          <w:i/>
          <w:sz w:val="24"/>
          <w:szCs w:val="24"/>
        </w:rPr>
        <w:t>«Отказать</w:t>
      </w:r>
      <w:r w:rsidR="00711F6C" w:rsidRPr="009D7F25">
        <w:rPr>
          <w:i/>
          <w:sz w:val="24"/>
          <w:szCs w:val="24"/>
        </w:rPr>
        <w:t xml:space="preserve"> в допуске к участию в открытом аукционе и не признать участником открытого аукциона участника размещения заказа, подавшего заявку с порядковым номером № 5445115, так как положения заявки, касающиеся сведений о материалах, используемых при выполнении работ не </w:t>
      </w:r>
      <w:r w:rsidR="00711F6C" w:rsidRPr="009D7F25">
        <w:rPr>
          <w:i/>
          <w:sz w:val="24"/>
          <w:szCs w:val="24"/>
        </w:rPr>
        <w:lastRenderedPageBreak/>
        <w:t>соответствуют Приложению № 3 к техническому заданию (Приложение № 1 к документации), п.п. б п.3 ч. 1.4 раздела 1 документации, п. 3 ч. 4 ст. 41.8 Федерального закона. Указан тип пленки А на дорожных знаках, что не соответствует требованиям Заказчика»</w:t>
      </w:r>
      <w:r w:rsidR="00711F6C" w:rsidRPr="009D7F25">
        <w:rPr>
          <w:sz w:val="24"/>
          <w:szCs w:val="24"/>
        </w:rPr>
        <w:t>.</w:t>
      </w:r>
    </w:p>
    <w:p w:rsidR="00711F6C" w:rsidRPr="009D7F25" w:rsidRDefault="00A87342" w:rsidP="009D7F25">
      <w:pPr>
        <w:pStyle w:val="a4"/>
        <w:ind w:firstLine="709"/>
        <w:jc w:val="both"/>
        <w:rPr>
          <w:b w:val="0"/>
          <w:bCs/>
          <w:sz w:val="24"/>
          <w:szCs w:val="24"/>
        </w:rPr>
      </w:pPr>
      <w:r>
        <w:rPr>
          <w:b w:val="0"/>
          <w:bCs/>
          <w:sz w:val="24"/>
          <w:szCs w:val="24"/>
        </w:rPr>
        <w:t>Согласно</w:t>
      </w:r>
      <w:r w:rsidR="00711F6C" w:rsidRPr="009D7F25">
        <w:rPr>
          <w:b w:val="0"/>
          <w:bCs/>
          <w:sz w:val="24"/>
          <w:szCs w:val="24"/>
        </w:rPr>
        <w:t xml:space="preserve"> </w:t>
      </w:r>
      <w:r>
        <w:rPr>
          <w:b w:val="0"/>
          <w:bCs/>
          <w:sz w:val="24"/>
          <w:szCs w:val="24"/>
        </w:rPr>
        <w:t>подпункту</w:t>
      </w:r>
      <w:r w:rsidR="00711F6C" w:rsidRPr="009D7F25">
        <w:rPr>
          <w:b w:val="0"/>
          <w:bCs/>
          <w:sz w:val="24"/>
          <w:szCs w:val="24"/>
        </w:rPr>
        <w:t xml:space="preserve"> 5.3.3 пункта 5.3 «Требования к материалам» ГОСТ Р 52290-20045.3 «Технические средства организации дорожного движения. ЗНАКИ ДОРОЖНЫЕ. </w:t>
      </w:r>
      <w:r w:rsidR="00711F6C" w:rsidRPr="00711F6C">
        <w:rPr>
          <w:b w:val="0"/>
          <w:bCs/>
          <w:sz w:val="24"/>
          <w:szCs w:val="24"/>
        </w:rPr>
        <w:t>Общие технические требования</w:t>
      </w:r>
      <w:r w:rsidR="00711F6C" w:rsidRPr="009D7F25">
        <w:rPr>
          <w:b w:val="0"/>
          <w:bCs/>
          <w:sz w:val="24"/>
          <w:szCs w:val="24"/>
        </w:rPr>
        <w:t xml:space="preserve">» </w:t>
      </w:r>
      <w:r w:rsidR="00711F6C" w:rsidRPr="009D7F25">
        <w:rPr>
          <w:b w:val="0"/>
          <w:sz w:val="24"/>
          <w:szCs w:val="24"/>
        </w:rPr>
        <w:t>световозвращающие пленки для изготовления знаков подразделяют на следующие типы:</w:t>
      </w:r>
    </w:p>
    <w:p w:rsidR="00711F6C" w:rsidRPr="009D7F25" w:rsidRDefault="00711F6C" w:rsidP="009D7F25">
      <w:pPr>
        <w:pStyle w:val="ae"/>
        <w:spacing w:after="0"/>
        <w:ind w:left="0" w:firstLine="709"/>
        <w:jc w:val="both"/>
        <w:rPr>
          <w:sz w:val="24"/>
          <w:szCs w:val="24"/>
        </w:rPr>
      </w:pPr>
      <w:r w:rsidRPr="009D7F25">
        <w:rPr>
          <w:sz w:val="24"/>
          <w:szCs w:val="24"/>
        </w:rPr>
        <w:t xml:space="preserve">А - пленки </w:t>
      </w:r>
      <w:r w:rsidRPr="00A90279">
        <w:rPr>
          <w:b/>
          <w:sz w:val="24"/>
          <w:szCs w:val="24"/>
          <w:u w:val="single"/>
        </w:rPr>
        <w:t>со средней</w:t>
      </w:r>
      <w:r w:rsidRPr="009D7F25">
        <w:rPr>
          <w:sz w:val="24"/>
          <w:szCs w:val="24"/>
        </w:rPr>
        <w:t xml:space="preserve"> интенсивностью световозвращения, имеющие оптическую систему из сферических линз (микростеклошариков);</w:t>
      </w:r>
    </w:p>
    <w:p w:rsidR="00711F6C" w:rsidRPr="009D7F25" w:rsidRDefault="00711F6C" w:rsidP="009D7F25">
      <w:pPr>
        <w:pStyle w:val="ae"/>
        <w:spacing w:after="0"/>
        <w:ind w:left="0" w:firstLine="709"/>
        <w:jc w:val="both"/>
        <w:rPr>
          <w:sz w:val="24"/>
          <w:szCs w:val="24"/>
        </w:rPr>
      </w:pPr>
      <w:r w:rsidRPr="009D7F25">
        <w:rPr>
          <w:sz w:val="24"/>
          <w:szCs w:val="24"/>
        </w:rPr>
        <w:t xml:space="preserve">Б - пленки </w:t>
      </w:r>
      <w:r w:rsidRPr="00A90279">
        <w:rPr>
          <w:b/>
          <w:sz w:val="24"/>
          <w:szCs w:val="24"/>
          <w:u w:val="single"/>
        </w:rPr>
        <w:t>с высокой</w:t>
      </w:r>
      <w:r w:rsidRPr="009D7F25">
        <w:rPr>
          <w:sz w:val="24"/>
          <w:szCs w:val="24"/>
        </w:rPr>
        <w:t xml:space="preserve"> интенсивностью световозвращения, имеющие оптическую систему из сферических линз (микростеклошариков), сгруппированных в ячейках;</w:t>
      </w:r>
    </w:p>
    <w:p w:rsidR="00711F6C" w:rsidRPr="009D7F25" w:rsidRDefault="00711F6C" w:rsidP="009D7F25">
      <w:pPr>
        <w:pStyle w:val="ae"/>
        <w:spacing w:after="0"/>
        <w:ind w:left="0" w:firstLine="709"/>
        <w:jc w:val="both"/>
        <w:rPr>
          <w:sz w:val="24"/>
          <w:szCs w:val="24"/>
        </w:rPr>
      </w:pPr>
      <w:r w:rsidRPr="009D7F25">
        <w:rPr>
          <w:sz w:val="24"/>
          <w:szCs w:val="24"/>
        </w:rPr>
        <w:t xml:space="preserve">В - пленки </w:t>
      </w:r>
      <w:r w:rsidRPr="00A90279">
        <w:rPr>
          <w:b/>
          <w:sz w:val="24"/>
          <w:szCs w:val="24"/>
        </w:rPr>
        <w:t>с очень высокой</w:t>
      </w:r>
      <w:r w:rsidRPr="009D7F25">
        <w:rPr>
          <w:sz w:val="24"/>
          <w:szCs w:val="24"/>
        </w:rPr>
        <w:t xml:space="preserve"> интенсивностью световозвращения, имеющие оптическую систему из микропризм.</w:t>
      </w:r>
    </w:p>
    <w:p w:rsidR="00711F6C" w:rsidRPr="009D7F25" w:rsidRDefault="00711F6C" w:rsidP="009D7F25">
      <w:pPr>
        <w:widowControl w:val="0"/>
        <w:autoSpaceDE w:val="0"/>
        <w:autoSpaceDN w:val="0"/>
        <w:adjustRightInd w:val="0"/>
        <w:ind w:firstLine="709"/>
        <w:jc w:val="both"/>
        <w:rPr>
          <w:sz w:val="24"/>
          <w:szCs w:val="24"/>
        </w:rPr>
      </w:pPr>
      <w:r w:rsidRPr="009D7F25">
        <w:rPr>
          <w:sz w:val="24"/>
          <w:szCs w:val="24"/>
        </w:rPr>
        <w:t xml:space="preserve">Таким образом, </w:t>
      </w:r>
      <w:r w:rsidR="009D7F25" w:rsidRPr="009D7F25">
        <w:rPr>
          <w:sz w:val="24"/>
          <w:szCs w:val="24"/>
        </w:rPr>
        <w:t xml:space="preserve">Комиссия считает, что </w:t>
      </w:r>
      <w:r w:rsidRPr="009D7F25">
        <w:rPr>
          <w:sz w:val="24"/>
          <w:szCs w:val="24"/>
        </w:rPr>
        <w:t xml:space="preserve">тип пленки «А», </w:t>
      </w:r>
      <w:r w:rsidR="009D7F25" w:rsidRPr="009D7F25">
        <w:rPr>
          <w:sz w:val="24"/>
          <w:szCs w:val="24"/>
        </w:rPr>
        <w:t>предложенный в заявке</w:t>
      </w:r>
      <w:r w:rsidR="00A90279">
        <w:rPr>
          <w:sz w:val="24"/>
          <w:szCs w:val="24"/>
        </w:rPr>
        <w:t xml:space="preserve"> заявителя, </w:t>
      </w:r>
      <w:r w:rsidR="009D7F25" w:rsidRPr="009D7F25">
        <w:rPr>
          <w:sz w:val="24"/>
          <w:szCs w:val="24"/>
        </w:rPr>
        <w:t xml:space="preserve"> </w:t>
      </w:r>
      <w:r w:rsidRPr="009D7F25">
        <w:rPr>
          <w:sz w:val="24"/>
          <w:szCs w:val="24"/>
        </w:rPr>
        <w:t>ниже, чем тип пленки «Б», установленный Заказчиком</w:t>
      </w:r>
      <w:r w:rsidR="00A90279">
        <w:rPr>
          <w:sz w:val="24"/>
          <w:szCs w:val="24"/>
        </w:rPr>
        <w:t>,</w:t>
      </w:r>
      <w:r w:rsidR="009D7F25" w:rsidRPr="009D7F25">
        <w:rPr>
          <w:sz w:val="24"/>
          <w:szCs w:val="24"/>
        </w:rPr>
        <w:t xml:space="preserve"> </w:t>
      </w:r>
      <w:r w:rsidR="00A90279">
        <w:rPr>
          <w:sz w:val="24"/>
          <w:szCs w:val="24"/>
        </w:rPr>
        <w:t>следовательно,</w:t>
      </w:r>
      <w:r w:rsidR="009D7F25" w:rsidRPr="009D7F25">
        <w:rPr>
          <w:sz w:val="24"/>
          <w:szCs w:val="24"/>
        </w:rPr>
        <w:t xml:space="preserve"> аукционная комиссия правомерно отказала Обществу в допуске к участию в аукционе по основанию</w:t>
      </w:r>
      <w:r w:rsidR="00A90279">
        <w:rPr>
          <w:sz w:val="24"/>
          <w:szCs w:val="24"/>
        </w:rPr>
        <w:t xml:space="preserve">, указанному в протоколе рассмотрения </w:t>
      </w:r>
      <w:r w:rsidR="00A90279" w:rsidRPr="009D7F25">
        <w:rPr>
          <w:sz w:val="24"/>
          <w:szCs w:val="24"/>
        </w:rPr>
        <w:t>первых частей заявок на участие в аукционе от 19.07.2013</w:t>
      </w:r>
      <w:r w:rsidR="009D7F25" w:rsidRPr="009D7F25">
        <w:rPr>
          <w:sz w:val="24"/>
          <w:szCs w:val="24"/>
        </w:rPr>
        <w:t>.</w:t>
      </w:r>
    </w:p>
    <w:p w:rsidR="00711F6C" w:rsidRPr="009D7F25" w:rsidRDefault="00711F6C" w:rsidP="009D7F25">
      <w:pPr>
        <w:widowControl w:val="0"/>
        <w:autoSpaceDE w:val="0"/>
        <w:autoSpaceDN w:val="0"/>
        <w:adjustRightInd w:val="0"/>
        <w:ind w:firstLine="709"/>
        <w:jc w:val="both"/>
        <w:rPr>
          <w:sz w:val="24"/>
          <w:szCs w:val="24"/>
        </w:rPr>
      </w:pPr>
    </w:p>
    <w:p w:rsidR="00F15480" w:rsidRPr="009D7F25" w:rsidRDefault="00F15480" w:rsidP="00F15480">
      <w:pPr>
        <w:widowControl w:val="0"/>
        <w:autoSpaceDE w:val="0"/>
        <w:autoSpaceDN w:val="0"/>
        <w:adjustRightInd w:val="0"/>
        <w:ind w:firstLine="709"/>
        <w:jc w:val="both"/>
        <w:rPr>
          <w:sz w:val="24"/>
          <w:szCs w:val="24"/>
        </w:rPr>
      </w:pPr>
      <w:r w:rsidRPr="009D7F25">
        <w:rPr>
          <w:b/>
          <w:sz w:val="24"/>
          <w:szCs w:val="24"/>
        </w:rPr>
        <w:t>3.</w:t>
      </w:r>
      <w:r w:rsidR="006834EC" w:rsidRPr="009D7F25">
        <w:rPr>
          <w:b/>
          <w:sz w:val="24"/>
          <w:szCs w:val="24"/>
        </w:rPr>
        <w:t>2</w:t>
      </w:r>
      <w:r w:rsidRPr="009D7F25">
        <w:rPr>
          <w:b/>
          <w:sz w:val="24"/>
          <w:szCs w:val="24"/>
        </w:rPr>
        <w:t>.</w:t>
      </w:r>
      <w:r w:rsidRPr="009D7F25">
        <w:rPr>
          <w:sz w:val="24"/>
          <w:szCs w:val="24"/>
        </w:rPr>
        <w:t xml:space="preserve"> Федеральным законом от 07.06.2013 № 114-ФЗ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вступившим в силу с 07.06.2013, внесены изменения в Федеральный закон «О размещении заказов», связанные с возможностью расторжения контракта в связи с односторонним отказом стороны от исполнения контракта.</w:t>
      </w:r>
    </w:p>
    <w:p w:rsidR="00F15480" w:rsidRPr="009D7F25" w:rsidRDefault="00F15480" w:rsidP="00F15480">
      <w:pPr>
        <w:widowControl w:val="0"/>
        <w:autoSpaceDE w:val="0"/>
        <w:autoSpaceDN w:val="0"/>
        <w:adjustRightInd w:val="0"/>
        <w:ind w:firstLine="709"/>
        <w:jc w:val="both"/>
        <w:rPr>
          <w:sz w:val="24"/>
          <w:szCs w:val="24"/>
        </w:rPr>
      </w:pPr>
      <w:r w:rsidRPr="009D7F25">
        <w:rPr>
          <w:sz w:val="24"/>
          <w:szCs w:val="24"/>
        </w:rPr>
        <w:t xml:space="preserve">В частности, соответствующие изменения внесены в статью 9 Федерального закона «О размещении заказов», при этом глава 1 дополнена статьей 19.2, часть 3 статьи 41.6 Федерального закона «О размещении заказов» дополнена пунктом 13. </w:t>
      </w:r>
    </w:p>
    <w:p w:rsidR="00F15480" w:rsidRPr="009D7F25" w:rsidRDefault="00F15480" w:rsidP="00F15480">
      <w:pPr>
        <w:widowControl w:val="0"/>
        <w:autoSpaceDE w:val="0"/>
        <w:autoSpaceDN w:val="0"/>
        <w:adjustRightInd w:val="0"/>
        <w:ind w:firstLine="709"/>
        <w:jc w:val="both"/>
        <w:rPr>
          <w:sz w:val="24"/>
          <w:szCs w:val="24"/>
        </w:rPr>
      </w:pPr>
      <w:r w:rsidRPr="009D7F25">
        <w:rPr>
          <w:sz w:val="24"/>
          <w:szCs w:val="24"/>
        </w:rPr>
        <w:t xml:space="preserve">Так, в соответствии с частью 8 статьи 9 Федерального закона «О размещении заказов» </w:t>
      </w:r>
      <w:r w:rsidRPr="009D7F25">
        <w:rPr>
          <w:b/>
          <w:sz w:val="24"/>
          <w:szCs w:val="24"/>
        </w:rPr>
        <w:t>расторжение контракта допускается</w:t>
      </w:r>
      <w:r w:rsidRPr="009D7F25">
        <w:rPr>
          <w:sz w:val="24"/>
          <w:szCs w:val="24"/>
        </w:rPr>
        <w:t xml:space="preserve"> по соглашению сторон, по решению суда или </w:t>
      </w:r>
      <w:r w:rsidRPr="009D7F25">
        <w:rPr>
          <w:b/>
          <w:sz w:val="24"/>
          <w:szCs w:val="24"/>
        </w:rPr>
        <w:t xml:space="preserve">в связи с односторонним отказом стороны контракта от исполнения контракта в соответствии с гражданским </w:t>
      </w:r>
      <w:hyperlink r:id="rId11" w:history="1">
        <w:r w:rsidRPr="009D7F25">
          <w:rPr>
            <w:b/>
            <w:sz w:val="24"/>
            <w:szCs w:val="24"/>
          </w:rPr>
          <w:t>законодательством</w:t>
        </w:r>
      </w:hyperlink>
      <w:r w:rsidRPr="009D7F25">
        <w:rPr>
          <w:sz w:val="24"/>
          <w:szCs w:val="24"/>
        </w:rPr>
        <w:t>.</w:t>
      </w:r>
    </w:p>
    <w:p w:rsidR="00F15480" w:rsidRPr="009D7F25" w:rsidRDefault="00F15480" w:rsidP="00F15480">
      <w:pPr>
        <w:widowControl w:val="0"/>
        <w:autoSpaceDE w:val="0"/>
        <w:autoSpaceDN w:val="0"/>
        <w:adjustRightInd w:val="0"/>
        <w:ind w:firstLine="709"/>
        <w:jc w:val="both"/>
        <w:rPr>
          <w:sz w:val="24"/>
          <w:szCs w:val="24"/>
        </w:rPr>
      </w:pPr>
      <w:r w:rsidRPr="009D7F25">
        <w:rPr>
          <w:sz w:val="24"/>
          <w:szCs w:val="24"/>
        </w:rPr>
        <w:t>Согласно части 1 статьи 19.2 Федерального закона «О размещении заказов» заказчик вправе принять решение об одностороннем отказе от исполнения контракта в соответствии с гражданским законодательством при условии, что это было предусмотрено контрактом.</w:t>
      </w:r>
    </w:p>
    <w:p w:rsidR="00F15480" w:rsidRPr="009D7F25" w:rsidRDefault="00F15480" w:rsidP="00F15480">
      <w:pPr>
        <w:widowControl w:val="0"/>
        <w:autoSpaceDE w:val="0"/>
        <w:autoSpaceDN w:val="0"/>
        <w:adjustRightInd w:val="0"/>
        <w:ind w:firstLine="709"/>
        <w:jc w:val="both"/>
        <w:rPr>
          <w:sz w:val="24"/>
          <w:szCs w:val="24"/>
        </w:rPr>
      </w:pPr>
      <w:r w:rsidRPr="009D7F25">
        <w:rPr>
          <w:sz w:val="24"/>
          <w:szCs w:val="24"/>
        </w:rPr>
        <w:t xml:space="preserve">Пунктом 13 части 3 статьи 41.6 Федерального закона «О размещении заказов» установлено, что </w:t>
      </w:r>
      <w:r w:rsidRPr="009D7F25">
        <w:rPr>
          <w:b/>
          <w:sz w:val="24"/>
          <w:szCs w:val="24"/>
        </w:rPr>
        <w:t>документация об открытом аукционе должна содержать сведения о возможности заказчика принять решение об одностороннем отказе от исполнения контракта в соответствии с гражданским законодательством</w:t>
      </w:r>
      <w:r w:rsidRPr="009D7F25">
        <w:rPr>
          <w:sz w:val="24"/>
          <w:szCs w:val="24"/>
        </w:rPr>
        <w:t>.</w:t>
      </w:r>
    </w:p>
    <w:p w:rsidR="00F15480" w:rsidRPr="009D7F25" w:rsidRDefault="00F15480" w:rsidP="00F15480">
      <w:pPr>
        <w:widowControl w:val="0"/>
        <w:autoSpaceDE w:val="0"/>
        <w:autoSpaceDN w:val="0"/>
        <w:adjustRightInd w:val="0"/>
        <w:ind w:firstLine="709"/>
        <w:jc w:val="both"/>
        <w:rPr>
          <w:sz w:val="24"/>
          <w:szCs w:val="24"/>
        </w:rPr>
      </w:pPr>
      <w:r w:rsidRPr="009D7F25">
        <w:rPr>
          <w:sz w:val="24"/>
          <w:szCs w:val="24"/>
        </w:rPr>
        <w:t xml:space="preserve">Проанализировав положения документации об открытом аукционе, в том числе непосредственно сам проект </w:t>
      </w:r>
      <w:r w:rsidR="009D7F25" w:rsidRPr="009D7F25">
        <w:rPr>
          <w:sz w:val="24"/>
          <w:szCs w:val="24"/>
        </w:rPr>
        <w:t>государственного контракта</w:t>
      </w:r>
      <w:r w:rsidRPr="009D7F25">
        <w:rPr>
          <w:sz w:val="24"/>
          <w:szCs w:val="24"/>
        </w:rPr>
        <w:t>, в силу части 5 статьи 34 Федерального закона «О размещении заказов» являющегося неотъемлемой частью документации об аукционе, Комиссия установила, что в нарушение пункта 13 части 3 статьи 41.6 Федерального закона «О размещении заказов», разработанная и утвержденная Заказчиком документация об открытом аукционе не содержит установленных данной нормой сведений.</w:t>
      </w:r>
    </w:p>
    <w:p w:rsidR="005A1494" w:rsidRPr="009D7F25" w:rsidRDefault="005A1494" w:rsidP="008D565E">
      <w:pPr>
        <w:autoSpaceDE w:val="0"/>
        <w:autoSpaceDN w:val="0"/>
        <w:adjustRightInd w:val="0"/>
        <w:ind w:firstLine="709"/>
        <w:jc w:val="both"/>
        <w:outlineLvl w:val="1"/>
        <w:rPr>
          <w:sz w:val="24"/>
          <w:szCs w:val="24"/>
        </w:rPr>
      </w:pPr>
    </w:p>
    <w:p w:rsidR="00BF2588" w:rsidRPr="009D7F25" w:rsidRDefault="009D12F3" w:rsidP="008D565E">
      <w:pPr>
        <w:autoSpaceDE w:val="0"/>
        <w:autoSpaceDN w:val="0"/>
        <w:adjustRightInd w:val="0"/>
        <w:ind w:firstLine="709"/>
        <w:jc w:val="both"/>
        <w:outlineLvl w:val="1"/>
        <w:rPr>
          <w:sz w:val="24"/>
          <w:szCs w:val="24"/>
        </w:rPr>
      </w:pPr>
      <w:r w:rsidRPr="009D7F25">
        <w:rPr>
          <w:sz w:val="24"/>
          <w:szCs w:val="24"/>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9D7F25">
        <w:rPr>
          <w:sz w:val="24"/>
          <w:szCs w:val="24"/>
        </w:rPr>
        <w:t xml:space="preserve">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w:t>
      </w:r>
      <w:r w:rsidR="00BF2588" w:rsidRPr="009D7F25">
        <w:rPr>
          <w:sz w:val="24"/>
          <w:szCs w:val="24"/>
        </w:rPr>
        <w:lastRenderedPageBreak/>
        <w:t>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274F5D" w:rsidRPr="009D7F25" w:rsidRDefault="00274F5D" w:rsidP="002F45ED">
      <w:pPr>
        <w:jc w:val="center"/>
        <w:rPr>
          <w:sz w:val="24"/>
          <w:szCs w:val="24"/>
        </w:rPr>
      </w:pPr>
    </w:p>
    <w:p w:rsidR="009B3753" w:rsidRPr="009D7F25" w:rsidRDefault="009B3753" w:rsidP="002F45ED">
      <w:pPr>
        <w:jc w:val="center"/>
        <w:rPr>
          <w:sz w:val="24"/>
          <w:szCs w:val="24"/>
        </w:rPr>
      </w:pPr>
      <w:r w:rsidRPr="009D7F25">
        <w:rPr>
          <w:sz w:val="24"/>
          <w:szCs w:val="24"/>
        </w:rPr>
        <w:t>Р Е Ш И Л А:</w:t>
      </w:r>
    </w:p>
    <w:p w:rsidR="009B3753" w:rsidRPr="009D7F25" w:rsidRDefault="009B3753" w:rsidP="00982E58">
      <w:pPr>
        <w:tabs>
          <w:tab w:val="left" w:pos="-1820"/>
          <w:tab w:val="left" w:pos="-1400"/>
          <w:tab w:val="left" w:pos="700"/>
        </w:tabs>
        <w:ind w:firstLine="709"/>
        <w:jc w:val="both"/>
        <w:rPr>
          <w:b/>
          <w:sz w:val="24"/>
          <w:szCs w:val="24"/>
        </w:rPr>
      </w:pPr>
    </w:p>
    <w:p w:rsidR="009D7F25" w:rsidRPr="009D7F25" w:rsidRDefault="00F15480" w:rsidP="007018DD">
      <w:pPr>
        <w:tabs>
          <w:tab w:val="left" w:pos="763"/>
        </w:tabs>
        <w:ind w:firstLine="709"/>
        <w:jc w:val="both"/>
        <w:rPr>
          <w:sz w:val="24"/>
          <w:szCs w:val="24"/>
        </w:rPr>
      </w:pPr>
      <w:r w:rsidRPr="009D7F25">
        <w:rPr>
          <w:b/>
          <w:sz w:val="24"/>
          <w:szCs w:val="24"/>
        </w:rPr>
        <w:t>1.</w:t>
      </w:r>
      <w:r w:rsidRPr="009D7F25">
        <w:rPr>
          <w:sz w:val="24"/>
          <w:szCs w:val="24"/>
        </w:rPr>
        <w:t xml:space="preserve"> </w:t>
      </w:r>
      <w:r w:rsidR="007335C3" w:rsidRPr="009D7F25">
        <w:rPr>
          <w:sz w:val="24"/>
          <w:szCs w:val="24"/>
        </w:rPr>
        <w:t>Признать</w:t>
      </w:r>
      <w:r w:rsidR="009D7F25" w:rsidRPr="009D7F25">
        <w:rPr>
          <w:b/>
          <w:sz w:val="24"/>
          <w:szCs w:val="24"/>
        </w:rPr>
        <w:t xml:space="preserve"> нео</w:t>
      </w:r>
      <w:r w:rsidR="007335C3" w:rsidRPr="009D7F25">
        <w:rPr>
          <w:b/>
          <w:sz w:val="24"/>
          <w:szCs w:val="24"/>
        </w:rPr>
        <w:t>боснованной</w:t>
      </w:r>
      <w:r w:rsidR="007335C3" w:rsidRPr="009D7F25">
        <w:rPr>
          <w:sz w:val="24"/>
          <w:szCs w:val="24"/>
        </w:rPr>
        <w:t xml:space="preserve"> </w:t>
      </w:r>
      <w:r w:rsidR="007335C3" w:rsidRPr="009D7F25">
        <w:rPr>
          <w:bCs/>
          <w:sz w:val="24"/>
          <w:szCs w:val="24"/>
        </w:rPr>
        <w:t>жалобу</w:t>
      </w:r>
      <w:r w:rsidR="007335C3" w:rsidRPr="009D7F25">
        <w:rPr>
          <w:sz w:val="24"/>
          <w:szCs w:val="24"/>
        </w:rPr>
        <w:t xml:space="preserve"> </w:t>
      </w:r>
      <w:r w:rsidR="009D7F25" w:rsidRPr="009D7F25">
        <w:rPr>
          <w:sz w:val="24"/>
          <w:szCs w:val="24"/>
        </w:rPr>
        <w:t xml:space="preserve">ООО «Промсервис» на действия казенного учреждения Омской области «Управление дорожного хозяйства Омской области» и его аукционной комиссии при проведении открытого аукциона в электронной форме </w:t>
      </w:r>
      <w:r w:rsidR="009D7F25" w:rsidRPr="009D7F25">
        <w:rPr>
          <w:rStyle w:val="iceouttxt1"/>
          <w:rFonts w:ascii="Times New Roman" w:hAnsi="Times New Roman" w:cs="Times New Roman"/>
          <w:color w:val="auto"/>
          <w:sz w:val="24"/>
          <w:szCs w:val="24"/>
        </w:rPr>
        <w:t>н</w:t>
      </w:r>
      <w:r w:rsidR="009D7F25" w:rsidRPr="009D7F25">
        <w:rPr>
          <w:sz w:val="24"/>
          <w:szCs w:val="24"/>
        </w:rPr>
        <w:t>а право заключения государственного контракта на выполнение работ по реконструкции автомобильной дороги Бердниково – Букино – Красный Овцевод, участок км 21 – Красный Овцевод в Черлакском муниципальном районе Омской области в соответствии с техническим заданием.</w:t>
      </w:r>
    </w:p>
    <w:p w:rsidR="00F15480" w:rsidRPr="009D7F25" w:rsidRDefault="00F15480" w:rsidP="007018DD">
      <w:pPr>
        <w:tabs>
          <w:tab w:val="left" w:pos="763"/>
        </w:tabs>
        <w:ind w:firstLine="709"/>
        <w:jc w:val="both"/>
        <w:rPr>
          <w:sz w:val="24"/>
          <w:szCs w:val="24"/>
        </w:rPr>
      </w:pPr>
    </w:p>
    <w:p w:rsidR="006834EC" w:rsidRPr="009D7F25" w:rsidRDefault="006834EC" w:rsidP="006834EC">
      <w:pPr>
        <w:tabs>
          <w:tab w:val="left" w:pos="-1820"/>
          <w:tab w:val="left" w:pos="5559"/>
        </w:tabs>
        <w:ind w:firstLine="709"/>
        <w:jc w:val="both"/>
        <w:rPr>
          <w:sz w:val="24"/>
          <w:szCs w:val="24"/>
        </w:rPr>
      </w:pPr>
      <w:r w:rsidRPr="009D7F25">
        <w:rPr>
          <w:b/>
          <w:sz w:val="24"/>
          <w:szCs w:val="24"/>
        </w:rPr>
        <w:t>2.</w:t>
      </w:r>
      <w:r w:rsidRPr="009D7F25">
        <w:rPr>
          <w:sz w:val="24"/>
          <w:szCs w:val="24"/>
        </w:rPr>
        <w:t xml:space="preserve"> На основании частей 2 и 2.1 статьи 57 Федерального закона «О размещении заказов»  довод</w:t>
      </w:r>
      <w:r w:rsidR="00A87342">
        <w:rPr>
          <w:sz w:val="24"/>
          <w:szCs w:val="24"/>
        </w:rPr>
        <w:t>ы</w:t>
      </w:r>
      <w:r w:rsidRPr="009D7F25">
        <w:rPr>
          <w:sz w:val="24"/>
          <w:szCs w:val="24"/>
        </w:rPr>
        <w:t xml:space="preserve"> жалобы ООО </w:t>
      </w:r>
      <w:r w:rsidR="009D7F25" w:rsidRPr="009D7F25">
        <w:rPr>
          <w:sz w:val="24"/>
          <w:szCs w:val="24"/>
        </w:rPr>
        <w:t>«Промсервис»</w:t>
      </w:r>
      <w:r w:rsidRPr="009D7F25">
        <w:rPr>
          <w:sz w:val="24"/>
          <w:szCs w:val="24"/>
        </w:rPr>
        <w:t xml:space="preserve"> на положения документации об аукционе </w:t>
      </w:r>
      <w:r w:rsidR="00A87342">
        <w:rPr>
          <w:sz w:val="24"/>
          <w:szCs w:val="24"/>
        </w:rPr>
        <w:t xml:space="preserve">не рассматривать </w:t>
      </w:r>
      <w:r w:rsidRPr="009D7F25">
        <w:rPr>
          <w:sz w:val="24"/>
          <w:szCs w:val="24"/>
        </w:rPr>
        <w:t>в связи с подачей жалобы после окончания срока подачи заявок на участие в аукционе.</w:t>
      </w:r>
    </w:p>
    <w:p w:rsidR="006834EC" w:rsidRPr="009D7F25" w:rsidRDefault="006834EC" w:rsidP="006834EC">
      <w:pPr>
        <w:tabs>
          <w:tab w:val="left" w:pos="-1820"/>
          <w:tab w:val="left" w:pos="5559"/>
        </w:tabs>
        <w:ind w:firstLine="709"/>
        <w:jc w:val="both"/>
        <w:rPr>
          <w:sz w:val="24"/>
          <w:szCs w:val="24"/>
        </w:rPr>
      </w:pPr>
    </w:p>
    <w:p w:rsidR="009D7F25" w:rsidRPr="009D7F25" w:rsidRDefault="006834EC" w:rsidP="009D7F25">
      <w:pPr>
        <w:autoSpaceDE w:val="0"/>
        <w:autoSpaceDN w:val="0"/>
        <w:adjustRightInd w:val="0"/>
        <w:ind w:firstLine="709"/>
        <w:jc w:val="both"/>
        <w:rPr>
          <w:sz w:val="24"/>
          <w:szCs w:val="24"/>
        </w:rPr>
      </w:pPr>
      <w:r w:rsidRPr="009D7F25">
        <w:rPr>
          <w:b/>
          <w:sz w:val="24"/>
          <w:szCs w:val="24"/>
        </w:rPr>
        <w:t>3</w:t>
      </w:r>
      <w:r w:rsidR="001A13D7" w:rsidRPr="009D7F25">
        <w:rPr>
          <w:b/>
          <w:sz w:val="24"/>
          <w:szCs w:val="24"/>
        </w:rPr>
        <w:t>.</w:t>
      </w:r>
      <w:r w:rsidR="001A13D7" w:rsidRPr="009D7F25">
        <w:rPr>
          <w:sz w:val="24"/>
          <w:szCs w:val="24"/>
        </w:rPr>
        <w:t xml:space="preserve"> Признать в действиях </w:t>
      </w:r>
      <w:r w:rsidR="009D7F25" w:rsidRPr="009D7F25">
        <w:rPr>
          <w:sz w:val="24"/>
          <w:szCs w:val="24"/>
        </w:rPr>
        <w:t>казенного учреждения Омской области «Управление дорожного хозяйства Омской области»</w:t>
      </w:r>
      <w:r w:rsidR="003C1390" w:rsidRPr="009D7F25">
        <w:rPr>
          <w:sz w:val="24"/>
          <w:szCs w:val="24"/>
        </w:rPr>
        <w:t xml:space="preserve"> </w:t>
      </w:r>
      <w:r w:rsidR="001A13D7" w:rsidRPr="009D7F25">
        <w:rPr>
          <w:sz w:val="24"/>
          <w:szCs w:val="24"/>
        </w:rPr>
        <w:t>нарушение требований пункта 13 части 3 статьи 41.6 Федерального закона «О р</w:t>
      </w:r>
      <w:r w:rsidR="009D7F25" w:rsidRPr="009D7F25">
        <w:rPr>
          <w:sz w:val="24"/>
          <w:szCs w:val="24"/>
        </w:rPr>
        <w:t>азмещении заказов». При этом  учитывая, что данное нарушение не могло повлиять на результаты открытого аукциона, предписание об устранении нарушений законодательства о размещении заказов не выдавать</w:t>
      </w:r>
      <w:r w:rsidR="009D7F25" w:rsidRPr="009D7F25">
        <w:rPr>
          <w:iCs/>
          <w:sz w:val="24"/>
          <w:szCs w:val="24"/>
        </w:rPr>
        <w:t>.</w:t>
      </w:r>
    </w:p>
    <w:p w:rsidR="006834EC" w:rsidRPr="009D7F25" w:rsidRDefault="006834EC" w:rsidP="00982E58">
      <w:pPr>
        <w:ind w:firstLine="709"/>
        <w:jc w:val="both"/>
        <w:rPr>
          <w:sz w:val="24"/>
          <w:szCs w:val="24"/>
        </w:rPr>
      </w:pPr>
    </w:p>
    <w:p w:rsidR="009B3753" w:rsidRPr="009D7F25" w:rsidRDefault="009B3753" w:rsidP="00982E58">
      <w:pPr>
        <w:ind w:firstLine="709"/>
        <w:jc w:val="both"/>
        <w:rPr>
          <w:sz w:val="24"/>
          <w:szCs w:val="24"/>
        </w:rPr>
      </w:pPr>
      <w:r w:rsidRPr="009D7F25">
        <w:rPr>
          <w:sz w:val="24"/>
          <w:szCs w:val="24"/>
        </w:rPr>
        <w:t>Настоящее решение может быть обжаловано в судебном порядке в течение трех месяцев со дня его принятия.</w:t>
      </w:r>
    </w:p>
    <w:p w:rsidR="00C71CFC" w:rsidRPr="009D7F25" w:rsidRDefault="00C71CFC" w:rsidP="008547C5">
      <w:pPr>
        <w:jc w:val="both"/>
        <w:rPr>
          <w:sz w:val="24"/>
          <w:szCs w:val="24"/>
        </w:rPr>
      </w:pPr>
    </w:p>
    <w:tbl>
      <w:tblPr>
        <w:tblW w:w="0" w:type="auto"/>
        <w:tblLook w:val="01E0"/>
      </w:tblPr>
      <w:tblGrid>
        <w:gridCol w:w="5211"/>
        <w:gridCol w:w="5211"/>
      </w:tblGrid>
      <w:tr w:rsidR="003F3F18" w:rsidRPr="009D7F25" w:rsidTr="00154A8F">
        <w:trPr>
          <w:trHeight w:hRule="exact" w:val="484"/>
        </w:trPr>
        <w:tc>
          <w:tcPr>
            <w:tcW w:w="5211" w:type="dxa"/>
          </w:tcPr>
          <w:p w:rsidR="003F3F18" w:rsidRPr="009D7F25" w:rsidRDefault="00712654" w:rsidP="008547C5">
            <w:pPr>
              <w:spacing w:after="60" w:line="360" w:lineRule="auto"/>
              <w:rPr>
                <w:sz w:val="24"/>
                <w:szCs w:val="24"/>
              </w:rPr>
            </w:pPr>
            <w:r w:rsidRPr="009D7F25">
              <w:rPr>
                <w:sz w:val="24"/>
                <w:szCs w:val="24"/>
              </w:rPr>
              <w:t xml:space="preserve">Заместитель </w:t>
            </w:r>
            <w:r w:rsidR="003F3F18" w:rsidRPr="009D7F25">
              <w:rPr>
                <w:sz w:val="24"/>
                <w:szCs w:val="24"/>
              </w:rPr>
              <w:t>Председател</w:t>
            </w:r>
            <w:r w:rsidRPr="009D7F25">
              <w:rPr>
                <w:sz w:val="24"/>
                <w:szCs w:val="24"/>
              </w:rPr>
              <w:t>я</w:t>
            </w:r>
            <w:r w:rsidR="003F3F18" w:rsidRPr="009D7F25">
              <w:rPr>
                <w:sz w:val="24"/>
                <w:szCs w:val="24"/>
              </w:rPr>
              <w:t xml:space="preserve"> Комиссии</w:t>
            </w:r>
          </w:p>
          <w:p w:rsidR="00154A8F" w:rsidRPr="009D7F25" w:rsidRDefault="00154A8F" w:rsidP="008547C5">
            <w:pPr>
              <w:spacing w:after="60" w:line="360" w:lineRule="auto"/>
              <w:rPr>
                <w:sz w:val="24"/>
                <w:szCs w:val="24"/>
              </w:rPr>
            </w:pPr>
          </w:p>
          <w:p w:rsidR="00154A8F" w:rsidRPr="009D7F25" w:rsidRDefault="00154A8F" w:rsidP="008547C5">
            <w:pPr>
              <w:spacing w:after="60" w:line="360" w:lineRule="auto"/>
              <w:rPr>
                <w:sz w:val="24"/>
                <w:szCs w:val="24"/>
              </w:rPr>
            </w:pPr>
          </w:p>
          <w:p w:rsidR="00154A8F" w:rsidRPr="009D7F25" w:rsidRDefault="00154A8F" w:rsidP="008547C5">
            <w:pPr>
              <w:spacing w:after="60" w:line="360" w:lineRule="auto"/>
              <w:rPr>
                <w:sz w:val="24"/>
                <w:szCs w:val="24"/>
              </w:rPr>
            </w:pPr>
          </w:p>
        </w:tc>
        <w:tc>
          <w:tcPr>
            <w:tcW w:w="5211" w:type="dxa"/>
          </w:tcPr>
          <w:p w:rsidR="003F3F18" w:rsidRPr="009D7F25" w:rsidRDefault="00712654" w:rsidP="008547C5">
            <w:pPr>
              <w:spacing w:after="60" w:line="360" w:lineRule="auto"/>
              <w:jc w:val="right"/>
              <w:rPr>
                <w:sz w:val="24"/>
                <w:szCs w:val="24"/>
              </w:rPr>
            </w:pPr>
            <w:r w:rsidRPr="009D7F25">
              <w:rPr>
                <w:sz w:val="24"/>
                <w:szCs w:val="24"/>
              </w:rPr>
              <w:t>О.И.Иванченко</w:t>
            </w:r>
          </w:p>
          <w:p w:rsidR="00154A8F" w:rsidRPr="009D7F25" w:rsidRDefault="00154A8F" w:rsidP="008547C5">
            <w:pPr>
              <w:spacing w:after="60" w:line="360" w:lineRule="auto"/>
              <w:jc w:val="right"/>
              <w:rPr>
                <w:sz w:val="24"/>
                <w:szCs w:val="24"/>
              </w:rPr>
            </w:pPr>
          </w:p>
          <w:p w:rsidR="00154A8F" w:rsidRPr="009D7F25" w:rsidRDefault="00154A8F" w:rsidP="008547C5">
            <w:pPr>
              <w:spacing w:after="60" w:line="360" w:lineRule="auto"/>
              <w:jc w:val="right"/>
              <w:rPr>
                <w:sz w:val="24"/>
                <w:szCs w:val="24"/>
              </w:rPr>
            </w:pPr>
          </w:p>
        </w:tc>
      </w:tr>
      <w:tr w:rsidR="00FA2625" w:rsidRPr="009D7F25" w:rsidTr="00154A8F">
        <w:trPr>
          <w:trHeight w:hRule="exact" w:val="425"/>
        </w:trPr>
        <w:tc>
          <w:tcPr>
            <w:tcW w:w="5211" w:type="dxa"/>
          </w:tcPr>
          <w:p w:rsidR="00FA2625" w:rsidRPr="009D7F25" w:rsidRDefault="00C71CFC" w:rsidP="008547C5">
            <w:pPr>
              <w:spacing w:after="60" w:line="360" w:lineRule="auto"/>
              <w:rPr>
                <w:sz w:val="24"/>
                <w:szCs w:val="24"/>
              </w:rPr>
            </w:pPr>
            <w:r w:rsidRPr="009D7F25">
              <w:rPr>
                <w:sz w:val="24"/>
                <w:szCs w:val="24"/>
              </w:rPr>
              <w:t>Члены Комиссии:</w:t>
            </w:r>
          </w:p>
        </w:tc>
        <w:tc>
          <w:tcPr>
            <w:tcW w:w="5211" w:type="dxa"/>
          </w:tcPr>
          <w:p w:rsidR="00FA2625" w:rsidRPr="009D7F25" w:rsidRDefault="00FE27CC" w:rsidP="008547C5">
            <w:pPr>
              <w:spacing w:after="60" w:line="360" w:lineRule="auto"/>
              <w:jc w:val="right"/>
              <w:rPr>
                <w:sz w:val="24"/>
                <w:szCs w:val="24"/>
              </w:rPr>
            </w:pPr>
            <w:r w:rsidRPr="009D7F25">
              <w:rPr>
                <w:sz w:val="24"/>
                <w:szCs w:val="24"/>
              </w:rPr>
              <w:t>А.Н Шевченко</w:t>
            </w:r>
          </w:p>
        </w:tc>
      </w:tr>
      <w:tr w:rsidR="00655564" w:rsidRPr="009D7F25" w:rsidTr="00154A8F">
        <w:trPr>
          <w:trHeight w:hRule="exact" w:val="424"/>
        </w:trPr>
        <w:tc>
          <w:tcPr>
            <w:tcW w:w="5211" w:type="dxa"/>
          </w:tcPr>
          <w:p w:rsidR="00655564" w:rsidRPr="009D7F25" w:rsidRDefault="00655564" w:rsidP="008547C5">
            <w:pPr>
              <w:spacing w:after="60" w:line="360" w:lineRule="auto"/>
              <w:rPr>
                <w:sz w:val="24"/>
                <w:szCs w:val="24"/>
              </w:rPr>
            </w:pPr>
          </w:p>
        </w:tc>
        <w:tc>
          <w:tcPr>
            <w:tcW w:w="5211" w:type="dxa"/>
          </w:tcPr>
          <w:p w:rsidR="00655564" w:rsidRPr="009D7F25" w:rsidRDefault="00655564" w:rsidP="008547C5">
            <w:pPr>
              <w:spacing w:after="60" w:line="360" w:lineRule="auto"/>
              <w:jc w:val="right"/>
              <w:rPr>
                <w:sz w:val="24"/>
                <w:szCs w:val="24"/>
              </w:rPr>
            </w:pPr>
            <w:r w:rsidRPr="009D7F25">
              <w:rPr>
                <w:sz w:val="24"/>
                <w:szCs w:val="24"/>
              </w:rPr>
              <w:t>А.В.Вормсбехер</w:t>
            </w:r>
          </w:p>
        </w:tc>
      </w:tr>
    </w:tbl>
    <w:p w:rsidR="00782B70" w:rsidRPr="009D7F25" w:rsidRDefault="00782B70" w:rsidP="00C60CF1">
      <w:pPr>
        <w:jc w:val="both"/>
        <w:rPr>
          <w:sz w:val="24"/>
          <w:szCs w:val="24"/>
        </w:rPr>
      </w:pPr>
    </w:p>
    <w:sectPr w:rsidR="00782B70" w:rsidRPr="009D7F25" w:rsidSect="001E58C0">
      <w:headerReference w:type="even" r:id="rId12"/>
      <w:headerReference w:type="default" r:id="rId13"/>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FF1" w:rsidRDefault="00DA0FF1">
      <w:r>
        <w:separator/>
      </w:r>
    </w:p>
  </w:endnote>
  <w:endnote w:type="continuationSeparator" w:id="1">
    <w:p w:rsidR="00DA0FF1" w:rsidRDefault="00DA0F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FF1" w:rsidRDefault="00DA0FF1">
      <w:r>
        <w:separator/>
      </w:r>
    </w:p>
  </w:footnote>
  <w:footnote w:type="continuationSeparator" w:id="1">
    <w:p w:rsidR="00DA0FF1" w:rsidRDefault="00DA0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279" w:rsidRDefault="00A6143B" w:rsidP="008E7D00">
    <w:pPr>
      <w:pStyle w:val="ab"/>
      <w:framePr w:wrap="around" w:vAnchor="text" w:hAnchor="margin" w:xAlign="center" w:y="1"/>
      <w:rPr>
        <w:rStyle w:val="ac"/>
      </w:rPr>
    </w:pPr>
    <w:r>
      <w:rPr>
        <w:rStyle w:val="ac"/>
      </w:rPr>
      <w:fldChar w:fldCharType="begin"/>
    </w:r>
    <w:r w:rsidR="00A90279">
      <w:rPr>
        <w:rStyle w:val="ac"/>
      </w:rPr>
      <w:instrText xml:space="preserve">PAGE  </w:instrText>
    </w:r>
    <w:r>
      <w:rPr>
        <w:rStyle w:val="ac"/>
      </w:rPr>
      <w:fldChar w:fldCharType="end"/>
    </w:r>
  </w:p>
  <w:p w:rsidR="00A90279" w:rsidRDefault="00A9027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279" w:rsidRDefault="00A6143B" w:rsidP="008E7D00">
    <w:pPr>
      <w:pStyle w:val="ab"/>
      <w:framePr w:wrap="around" w:vAnchor="text" w:hAnchor="page" w:x="6202" w:y="361"/>
      <w:rPr>
        <w:rStyle w:val="ac"/>
      </w:rPr>
    </w:pPr>
    <w:r>
      <w:rPr>
        <w:rStyle w:val="ac"/>
      </w:rPr>
      <w:fldChar w:fldCharType="begin"/>
    </w:r>
    <w:r w:rsidR="00A90279">
      <w:rPr>
        <w:rStyle w:val="ac"/>
      </w:rPr>
      <w:instrText xml:space="preserve">PAGE  </w:instrText>
    </w:r>
    <w:r>
      <w:rPr>
        <w:rStyle w:val="ac"/>
      </w:rPr>
      <w:fldChar w:fldCharType="separate"/>
    </w:r>
    <w:r w:rsidR="002C54A5">
      <w:rPr>
        <w:rStyle w:val="ac"/>
        <w:noProof/>
      </w:rPr>
      <w:t>4</w:t>
    </w:r>
    <w:r>
      <w:rPr>
        <w:rStyle w:val="ac"/>
      </w:rPr>
      <w:fldChar w:fldCharType="end"/>
    </w:r>
  </w:p>
  <w:p w:rsidR="00A90279" w:rsidRDefault="00A9027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0A7435CE"/>
    <w:multiLevelType w:val="multilevel"/>
    <w:tmpl w:val="7B38814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5"/>
  </w:num>
  <w:num w:numId="5">
    <w:abstractNumId w:val="9"/>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3"/>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1B03"/>
    <w:rsid w:val="0000231D"/>
    <w:rsid w:val="00002AC3"/>
    <w:rsid w:val="00003675"/>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48F"/>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5FB2"/>
    <w:rsid w:val="000F7053"/>
    <w:rsid w:val="000F72B3"/>
    <w:rsid w:val="0010179A"/>
    <w:rsid w:val="00101B36"/>
    <w:rsid w:val="00104532"/>
    <w:rsid w:val="001055A3"/>
    <w:rsid w:val="00105686"/>
    <w:rsid w:val="001057D5"/>
    <w:rsid w:val="0010586C"/>
    <w:rsid w:val="00106021"/>
    <w:rsid w:val="001067D3"/>
    <w:rsid w:val="001069BE"/>
    <w:rsid w:val="001073F9"/>
    <w:rsid w:val="001105A8"/>
    <w:rsid w:val="001124E2"/>
    <w:rsid w:val="00112628"/>
    <w:rsid w:val="00113715"/>
    <w:rsid w:val="00114633"/>
    <w:rsid w:val="0011614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4CFF"/>
    <w:rsid w:val="00145FDC"/>
    <w:rsid w:val="0014601D"/>
    <w:rsid w:val="001465AE"/>
    <w:rsid w:val="00146E16"/>
    <w:rsid w:val="00151A1C"/>
    <w:rsid w:val="00151B87"/>
    <w:rsid w:val="00154A8F"/>
    <w:rsid w:val="001561E8"/>
    <w:rsid w:val="0015652D"/>
    <w:rsid w:val="00157026"/>
    <w:rsid w:val="00163EC3"/>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3B16"/>
    <w:rsid w:val="0018419F"/>
    <w:rsid w:val="00184F80"/>
    <w:rsid w:val="00185325"/>
    <w:rsid w:val="00186EA6"/>
    <w:rsid w:val="00190483"/>
    <w:rsid w:val="0019089D"/>
    <w:rsid w:val="00192E14"/>
    <w:rsid w:val="00193D2A"/>
    <w:rsid w:val="001945D4"/>
    <w:rsid w:val="0019509F"/>
    <w:rsid w:val="001953F0"/>
    <w:rsid w:val="001954E1"/>
    <w:rsid w:val="00195D96"/>
    <w:rsid w:val="0019608C"/>
    <w:rsid w:val="001A0A0D"/>
    <w:rsid w:val="001A13D7"/>
    <w:rsid w:val="001A1AB0"/>
    <w:rsid w:val="001A2A48"/>
    <w:rsid w:val="001A359A"/>
    <w:rsid w:val="001A3A86"/>
    <w:rsid w:val="001A3DA9"/>
    <w:rsid w:val="001A7F0F"/>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35C"/>
    <w:rsid w:val="001C1A10"/>
    <w:rsid w:val="001C22B0"/>
    <w:rsid w:val="001C239C"/>
    <w:rsid w:val="001C26AF"/>
    <w:rsid w:val="001C4062"/>
    <w:rsid w:val="001C6499"/>
    <w:rsid w:val="001C68D2"/>
    <w:rsid w:val="001C76BB"/>
    <w:rsid w:val="001D0850"/>
    <w:rsid w:val="001D14A8"/>
    <w:rsid w:val="001D1BC6"/>
    <w:rsid w:val="001D1E00"/>
    <w:rsid w:val="001D24A2"/>
    <w:rsid w:val="001D4A66"/>
    <w:rsid w:val="001D6E91"/>
    <w:rsid w:val="001D71DC"/>
    <w:rsid w:val="001E1E83"/>
    <w:rsid w:val="001E205F"/>
    <w:rsid w:val="001E2D87"/>
    <w:rsid w:val="001E2EBF"/>
    <w:rsid w:val="001E3236"/>
    <w:rsid w:val="001E5240"/>
    <w:rsid w:val="001E58C0"/>
    <w:rsid w:val="001E637A"/>
    <w:rsid w:val="001E689D"/>
    <w:rsid w:val="001E715A"/>
    <w:rsid w:val="001F0CA9"/>
    <w:rsid w:val="001F0D8B"/>
    <w:rsid w:val="001F1FB7"/>
    <w:rsid w:val="001F2397"/>
    <w:rsid w:val="001F23F4"/>
    <w:rsid w:val="001F2C83"/>
    <w:rsid w:val="001F3055"/>
    <w:rsid w:val="001F4FDB"/>
    <w:rsid w:val="001F7789"/>
    <w:rsid w:val="00201B53"/>
    <w:rsid w:val="00202CE5"/>
    <w:rsid w:val="00203CAB"/>
    <w:rsid w:val="00203CC8"/>
    <w:rsid w:val="00205373"/>
    <w:rsid w:val="00205C6D"/>
    <w:rsid w:val="00205CF1"/>
    <w:rsid w:val="00206221"/>
    <w:rsid w:val="002075C2"/>
    <w:rsid w:val="00212F11"/>
    <w:rsid w:val="00213016"/>
    <w:rsid w:val="00213318"/>
    <w:rsid w:val="00213D3C"/>
    <w:rsid w:val="002144B9"/>
    <w:rsid w:val="0021457C"/>
    <w:rsid w:val="002150E1"/>
    <w:rsid w:val="002152D6"/>
    <w:rsid w:val="002161C0"/>
    <w:rsid w:val="00217799"/>
    <w:rsid w:val="0022042F"/>
    <w:rsid w:val="00220D50"/>
    <w:rsid w:val="002216A5"/>
    <w:rsid w:val="002217AC"/>
    <w:rsid w:val="002222FC"/>
    <w:rsid w:val="002226D9"/>
    <w:rsid w:val="00223F11"/>
    <w:rsid w:val="00225537"/>
    <w:rsid w:val="00225716"/>
    <w:rsid w:val="00226895"/>
    <w:rsid w:val="002277DD"/>
    <w:rsid w:val="00230D3E"/>
    <w:rsid w:val="002314EF"/>
    <w:rsid w:val="002328F4"/>
    <w:rsid w:val="00234763"/>
    <w:rsid w:val="002372F2"/>
    <w:rsid w:val="0024017A"/>
    <w:rsid w:val="0024092E"/>
    <w:rsid w:val="00240D62"/>
    <w:rsid w:val="00242FFB"/>
    <w:rsid w:val="0024329F"/>
    <w:rsid w:val="002463B0"/>
    <w:rsid w:val="002474A0"/>
    <w:rsid w:val="00250310"/>
    <w:rsid w:val="00250648"/>
    <w:rsid w:val="00251D22"/>
    <w:rsid w:val="00252B5E"/>
    <w:rsid w:val="00252C0B"/>
    <w:rsid w:val="002531FD"/>
    <w:rsid w:val="0025415A"/>
    <w:rsid w:val="002543B5"/>
    <w:rsid w:val="00260472"/>
    <w:rsid w:val="00261CC3"/>
    <w:rsid w:val="0026305B"/>
    <w:rsid w:val="00263D36"/>
    <w:rsid w:val="00264087"/>
    <w:rsid w:val="002650FB"/>
    <w:rsid w:val="00270ABF"/>
    <w:rsid w:val="00270B56"/>
    <w:rsid w:val="00274F5D"/>
    <w:rsid w:val="002750BA"/>
    <w:rsid w:val="0027643B"/>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5538"/>
    <w:rsid w:val="002B6ECF"/>
    <w:rsid w:val="002B7FCB"/>
    <w:rsid w:val="002C1887"/>
    <w:rsid w:val="002C1B1F"/>
    <w:rsid w:val="002C1C4E"/>
    <w:rsid w:val="002C2A2B"/>
    <w:rsid w:val="002C4EC0"/>
    <w:rsid w:val="002C54A5"/>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6681"/>
    <w:rsid w:val="00347CFA"/>
    <w:rsid w:val="00350792"/>
    <w:rsid w:val="0035293E"/>
    <w:rsid w:val="003553DE"/>
    <w:rsid w:val="003565CD"/>
    <w:rsid w:val="00356B8D"/>
    <w:rsid w:val="00357529"/>
    <w:rsid w:val="003579DF"/>
    <w:rsid w:val="00360863"/>
    <w:rsid w:val="00360DBD"/>
    <w:rsid w:val="00364778"/>
    <w:rsid w:val="0036645A"/>
    <w:rsid w:val="0037136E"/>
    <w:rsid w:val="003716B4"/>
    <w:rsid w:val="0037190D"/>
    <w:rsid w:val="00372CE4"/>
    <w:rsid w:val="00373B2B"/>
    <w:rsid w:val="00375FF1"/>
    <w:rsid w:val="0037624E"/>
    <w:rsid w:val="00376EBD"/>
    <w:rsid w:val="00377474"/>
    <w:rsid w:val="00381B88"/>
    <w:rsid w:val="0038240D"/>
    <w:rsid w:val="00382CF2"/>
    <w:rsid w:val="00384EC5"/>
    <w:rsid w:val="00385553"/>
    <w:rsid w:val="0038586D"/>
    <w:rsid w:val="003864D2"/>
    <w:rsid w:val="00386918"/>
    <w:rsid w:val="00386C07"/>
    <w:rsid w:val="003900E8"/>
    <w:rsid w:val="003927CE"/>
    <w:rsid w:val="003941E8"/>
    <w:rsid w:val="00394680"/>
    <w:rsid w:val="00396812"/>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90"/>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0C4D"/>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416"/>
    <w:rsid w:val="00417B66"/>
    <w:rsid w:val="00420803"/>
    <w:rsid w:val="004220F2"/>
    <w:rsid w:val="00424B8E"/>
    <w:rsid w:val="0042501B"/>
    <w:rsid w:val="0042539D"/>
    <w:rsid w:val="004265C9"/>
    <w:rsid w:val="00430740"/>
    <w:rsid w:val="00431A85"/>
    <w:rsid w:val="004326DD"/>
    <w:rsid w:val="004336BF"/>
    <w:rsid w:val="00433806"/>
    <w:rsid w:val="0043671D"/>
    <w:rsid w:val="004376AF"/>
    <w:rsid w:val="00440B6E"/>
    <w:rsid w:val="00444F63"/>
    <w:rsid w:val="00444FAC"/>
    <w:rsid w:val="0044677B"/>
    <w:rsid w:val="004478CD"/>
    <w:rsid w:val="00450EF1"/>
    <w:rsid w:val="0045100D"/>
    <w:rsid w:val="00451B9D"/>
    <w:rsid w:val="00451D9D"/>
    <w:rsid w:val="004540E7"/>
    <w:rsid w:val="00456446"/>
    <w:rsid w:val="0046039C"/>
    <w:rsid w:val="004606CB"/>
    <w:rsid w:val="00463A30"/>
    <w:rsid w:val="00463A38"/>
    <w:rsid w:val="004645AB"/>
    <w:rsid w:val="00464C35"/>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B73"/>
    <w:rsid w:val="00491C2B"/>
    <w:rsid w:val="00491CF7"/>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30BF"/>
    <w:rsid w:val="004B4348"/>
    <w:rsid w:val="004B5086"/>
    <w:rsid w:val="004C29A9"/>
    <w:rsid w:val="004C34BC"/>
    <w:rsid w:val="004C39CA"/>
    <w:rsid w:val="004C3B9C"/>
    <w:rsid w:val="004C3ED3"/>
    <w:rsid w:val="004C4474"/>
    <w:rsid w:val="004C49EA"/>
    <w:rsid w:val="004C4AE0"/>
    <w:rsid w:val="004C4C7A"/>
    <w:rsid w:val="004C5228"/>
    <w:rsid w:val="004C583B"/>
    <w:rsid w:val="004C6F5F"/>
    <w:rsid w:val="004D1082"/>
    <w:rsid w:val="004D19BB"/>
    <w:rsid w:val="004D25DB"/>
    <w:rsid w:val="004D272F"/>
    <w:rsid w:val="004D3880"/>
    <w:rsid w:val="004D4B36"/>
    <w:rsid w:val="004D60C6"/>
    <w:rsid w:val="004D63EF"/>
    <w:rsid w:val="004D68D2"/>
    <w:rsid w:val="004E1490"/>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4D86"/>
    <w:rsid w:val="00515292"/>
    <w:rsid w:val="00516597"/>
    <w:rsid w:val="00516905"/>
    <w:rsid w:val="00520DF5"/>
    <w:rsid w:val="00521164"/>
    <w:rsid w:val="005215D2"/>
    <w:rsid w:val="005226ED"/>
    <w:rsid w:val="00522812"/>
    <w:rsid w:val="0052346F"/>
    <w:rsid w:val="005236A2"/>
    <w:rsid w:val="00524995"/>
    <w:rsid w:val="00524FC3"/>
    <w:rsid w:val="00525333"/>
    <w:rsid w:val="005300D1"/>
    <w:rsid w:val="00530BFC"/>
    <w:rsid w:val="00530DED"/>
    <w:rsid w:val="00532910"/>
    <w:rsid w:val="00536949"/>
    <w:rsid w:val="00536D00"/>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1404"/>
    <w:rsid w:val="00562BB0"/>
    <w:rsid w:val="00563B28"/>
    <w:rsid w:val="005644AC"/>
    <w:rsid w:val="005652B8"/>
    <w:rsid w:val="0057129D"/>
    <w:rsid w:val="005712E4"/>
    <w:rsid w:val="00571D12"/>
    <w:rsid w:val="00573293"/>
    <w:rsid w:val="00573838"/>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52E3"/>
    <w:rsid w:val="0059745A"/>
    <w:rsid w:val="005A0B60"/>
    <w:rsid w:val="005A1494"/>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BC5"/>
    <w:rsid w:val="005C2F7E"/>
    <w:rsid w:val="005C373A"/>
    <w:rsid w:val="005C5353"/>
    <w:rsid w:val="005C5AF9"/>
    <w:rsid w:val="005C69EB"/>
    <w:rsid w:val="005D0353"/>
    <w:rsid w:val="005D2157"/>
    <w:rsid w:val="005D22DB"/>
    <w:rsid w:val="005D31B9"/>
    <w:rsid w:val="005D6730"/>
    <w:rsid w:val="005D7194"/>
    <w:rsid w:val="005D7554"/>
    <w:rsid w:val="005D7E3D"/>
    <w:rsid w:val="005E54C0"/>
    <w:rsid w:val="005E5CD0"/>
    <w:rsid w:val="005F03C3"/>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966"/>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31CE8"/>
    <w:rsid w:val="00633164"/>
    <w:rsid w:val="00633D75"/>
    <w:rsid w:val="0063411F"/>
    <w:rsid w:val="0063519B"/>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0B98"/>
    <w:rsid w:val="00681720"/>
    <w:rsid w:val="00681A35"/>
    <w:rsid w:val="00681C78"/>
    <w:rsid w:val="00682131"/>
    <w:rsid w:val="0068272E"/>
    <w:rsid w:val="00682DA5"/>
    <w:rsid w:val="006834EC"/>
    <w:rsid w:val="0068526B"/>
    <w:rsid w:val="00687098"/>
    <w:rsid w:val="0068754B"/>
    <w:rsid w:val="0068761D"/>
    <w:rsid w:val="00690D80"/>
    <w:rsid w:val="0069261A"/>
    <w:rsid w:val="00692B6E"/>
    <w:rsid w:val="00693837"/>
    <w:rsid w:val="00694B19"/>
    <w:rsid w:val="00695264"/>
    <w:rsid w:val="006953BC"/>
    <w:rsid w:val="006957CB"/>
    <w:rsid w:val="00696529"/>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C030B"/>
    <w:rsid w:val="006C17A3"/>
    <w:rsid w:val="006C2872"/>
    <w:rsid w:val="006C509C"/>
    <w:rsid w:val="006C63C2"/>
    <w:rsid w:val="006D0FC9"/>
    <w:rsid w:val="006D2209"/>
    <w:rsid w:val="006D3321"/>
    <w:rsid w:val="006D370F"/>
    <w:rsid w:val="006D45EC"/>
    <w:rsid w:val="006D54A2"/>
    <w:rsid w:val="006D70BC"/>
    <w:rsid w:val="006E157C"/>
    <w:rsid w:val="006E3E23"/>
    <w:rsid w:val="006E65F6"/>
    <w:rsid w:val="006E6DD1"/>
    <w:rsid w:val="006E731E"/>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071E0"/>
    <w:rsid w:val="00710021"/>
    <w:rsid w:val="00711F6C"/>
    <w:rsid w:val="00711FAB"/>
    <w:rsid w:val="00712654"/>
    <w:rsid w:val="007128C4"/>
    <w:rsid w:val="007129FF"/>
    <w:rsid w:val="00712EC8"/>
    <w:rsid w:val="0071310F"/>
    <w:rsid w:val="00713F13"/>
    <w:rsid w:val="00714B95"/>
    <w:rsid w:val="0071646A"/>
    <w:rsid w:val="00716C87"/>
    <w:rsid w:val="00720972"/>
    <w:rsid w:val="00722B96"/>
    <w:rsid w:val="007236DD"/>
    <w:rsid w:val="00724850"/>
    <w:rsid w:val="007258AD"/>
    <w:rsid w:val="00725FA7"/>
    <w:rsid w:val="00726FBF"/>
    <w:rsid w:val="007335C3"/>
    <w:rsid w:val="00733C1F"/>
    <w:rsid w:val="00736EF1"/>
    <w:rsid w:val="00740B35"/>
    <w:rsid w:val="007411C1"/>
    <w:rsid w:val="00742266"/>
    <w:rsid w:val="00742F86"/>
    <w:rsid w:val="00743078"/>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10E0"/>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024D"/>
    <w:rsid w:val="007A184F"/>
    <w:rsid w:val="007A27EB"/>
    <w:rsid w:val="007A28EC"/>
    <w:rsid w:val="007A414A"/>
    <w:rsid w:val="007A45DF"/>
    <w:rsid w:val="007A5CEE"/>
    <w:rsid w:val="007A60D4"/>
    <w:rsid w:val="007A75DC"/>
    <w:rsid w:val="007B017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72D"/>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51"/>
    <w:rsid w:val="007E79CC"/>
    <w:rsid w:val="007E7D15"/>
    <w:rsid w:val="007F0A05"/>
    <w:rsid w:val="007F1EE3"/>
    <w:rsid w:val="007F4BE0"/>
    <w:rsid w:val="007F5B47"/>
    <w:rsid w:val="007F5E4A"/>
    <w:rsid w:val="007F6061"/>
    <w:rsid w:val="007F7829"/>
    <w:rsid w:val="007F7F9C"/>
    <w:rsid w:val="0080006C"/>
    <w:rsid w:val="00800D73"/>
    <w:rsid w:val="008016AA"/>
    <w:rsid w:val="0080344A"/>
    <w:rsid w:val="00804CBB"/>
    <w:rsid w:val="008051E3"/>
    <w:rsid w:val="008071C7"/>
    <w:rsid w:val="008072A1"/>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5B9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678AC"/>
    <w:rsid w:val="00870CA4"/>
    <w:rsid w:val="008715D0"/>
    <w:rsid w:val="008715D9"/>
    <w:rsid w:val="0087171A"/>
    <w:rsid w:val="008729DE"/>
    <w:rsid w:val="00873357"/>
    <w:rsid w:val="0087465A"/>
    <w:rsid w:val="0087477F"/>
    <w:rsid w:val="00874BED"/>
    <w:rsid w:val="00875B7B"/>
    <w:rsid w:val="0087679A"/>
    <w:rsid w:val="0087714F"/>
    <w:rsid w:val="0087735A"/>
    <w:rsid w:val="00877CD1"/>
    <w:rsid w:val="00877D16"/>
    <w:rsid w:val="008818C1"/>
    <w:rsid w:val="00881D06"/>
    <w:rsid w:val="008822DB"/>
    <w:rsid w:val="008825A9"/>
    <w:rsid w:val="00882681"/>
    <w:rsid w:val="0088460D"/>
    <w:rsid w:val="008873F6"/>
    <w:rsid w:val="0088746E"/>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2BC"/>
    <w:rsid w:val="008D2E8A"/>
    <w:rsid w:val="008D358A"/>
    <w:rsid w:val="008D5176"/>
    <w:rsid w:val="008D565E"/>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35F0"/>
    <w:rsid w:val="008F4B51"/>
    <w:rsid w:val="008F4F2B"/>
    <w:rsid w:val="008F56FE"/>
    <w:rsid w:val="008F6B8B"/>
    <w:rsid w:val="008F79BA"/>
    <w:rsid w:val="00900435"/>
    <w:rsid w:val="00900BFD"/>
    <w:rsid w:val="00901962"/>
    <w:rsid w:val="00901D82"/>
    <w:rsid w:val="00904024"/>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7CD8"/>
    <w:rsid w:val="009307CB"/>
    <w:rsid w:val="009315C5"/>
    <w:rsid w:val="00931F13"/>
    <w:rsid w:val="0093287D"/>
    <w:rsid w:val="0093307D"/>
    <w:rsid w:val="00933AA4"/>
    <w:rsid w:val="0093406E"/>
    <w:rsid w:val="009344BD"/>
    <w:rsid w:val="0093591C"/>
    <w:rsid w:val="00942C17"/>
    <w:rsid w:val="00942DF4"/>
    <w:rsid w:val="009442E3"/>
    <w:rsid w:val="009458BF"/>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777B9"/>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5A5B"/>
    <w:rsid w:val="0099682B"/>
    <w:rsid w:val="00997901"/>
    <w:rsid w:val="009A2E79"/>
    <w:rsid w:val="009A5449"/>
    <w:rsid w:val="009A5A86"/>
    <w:rsid w:val="009B00AB"/>
    <w:rsid w:val="009B0518"/>
    <w:rsid w:val="009B0F29"/>
    <w:rsid w:val="009B10E3"/>
    <w:rsid w:val="009B3753"/>
    <w:rsid w:val="009B536C"/>
    <w:rsid w:val="009B54C0"/>
    <w:rsid w:val="009B58F1"/>
    <w:rsid w:val="009B7F83"/>
    <w:rsid w:val="009C16C0"/>
    <w:rsid w:val="009C3CFA"/>
    <w:rsid w:val="009C42A2"/>
    <w:rsid w:val="009C455F"/>
    <w:rsid w:val="009C477F"/>
    <w:rsid w:val="009C546F"/>
    <w:rsid w:val="009C573D"/>
    <w:rsid w:val="009C600F"/>
    <w:rsid w:val="009C7BDC"/>
    <w:rsid w:val="009D12F3"/>
    <w:rsid w:val="009D13FD"/>
    <w:rsid w:val="009D190F"/>
    <w:rsid w:val="009D283A"/>
    <w:rsid w:val="009D43AE"/>
    <w:rsid w:val="009D5DBF"/>
    <w:rsid w:val="009D6048"/>
    <w:rsid w:val="009D7E21"/>
    <w:rsid w:val="009D7F25"/>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1510"/>
    <w:rsid w:val="00A14C82"/>
    <w:rsid w:val="00A15D9A"/>
    <w:rsid w:val="00A16A28"/>
    <w:rsid w:val="00A170DC"/>
    <w:rsid w:val="00A201CC"/>
    <w:rsid w:val="00A20D16"/>
    <w:rsid w:val="00A21D53"/>
    <w:rsid w:val="00A23721"/>
    <w:rsid w:val="00A23FD0"/>
    <w:rsid w:val="00A2690C"/>
    <w:rsid w:val="00A27406"/>
    <w:rsid w:val="00A3262D"/>
    <w:rsid w:val="00A33E7A"/>
    <w:rsid w:val="00A34108"/>
    <w:rsid w:val="00A346EB"/>
    <w:rsid w:val="00A370AB"/>
    <w:rsid w:val="00A37ADC"/>
    <w:rsid w:val="00A37F77"/>
    <w:rsid w:val="00A401C2"/>
    <w:rsid w:val="00A41459"/>
    <w:rsid w:val="00A42CEB"/>
    <w:rsid w:val="00A44F6E"/>
    <w:rsid w:val="00A47EB9"/>
    <w:rsid w:val="00A5324D"/>
    <w:rsid w:val="00A53DF6"/>
    <w:rsid w:val="00A5462D"/>
    <w:rsid w:val="00A55999"/>
    <w:rsid w:val="00A561BB"/>
    <w:rsid w:val="00A577C4"/>
    <w:rsid w:val="00A60210"/>
    <w:rsid w:val="00A60A32"/>
    <w:rsid w:val="00A6143B"/>
    <w:rsid w:val="00A61B48"/>
    <w:rsid w:val="00A648F8"/>
    <w:rsid w:val="00A6593F"/>
    <w:rsid w:val="00A65C59"/>
    <w:rsid w:val="00A65D3F"/>
    <w:rsid w:val="00A6639D"/>
    <w:rsid w:val="00A66E1D"/>
    <w:rsid w:val="00A670E1"/>
    <w:rsid w:val="00A67564"/>
    <w:rsid w:val="00A71555"/>
    <w:rsid w:val="00A7189B"/>
    <w:rsid w:val="00A725DE"/>
    <w:rsid w:val="00A733E4"/>
    <w:rsid w:val="00A74E08"/>
    <w:rsid w:val="00A7641A"/>
    <w:rsid w:val="00A8002C"/>
    <w:rsid w:val="00A80936"/>
    <w:rsid w:val="00A81475"/>
    <w:rsid w:val="00A82F44"/>
    <w:rsid w:val="00A8342D"/>
    <w:rsid w:val="00A84EE7"/>
    <w:rsid w:val="00A85180"/>
    <w:rsid w:val="00A862B7"/>
    <w:rsid w:val="00A87342"/>
    <w:rsid w:val="00A90279"/>
    <w:rsid w:val="00A909AC"/>
    <w:rsid w:val="00A919E3"/>
    <w:rsid w:val="00A92F6F"/>
    <w:rsid w:val="00A93B47"/>
    <w:rsid w:val="00A93CAE"/>
    <w:rsid w:val="00A96413"/>
    <w:rsid w:val="00A97F21"/>
    <w:rsid w:val="00AA181C"/>
    <w:rsid w:val="00AA1945"/>
    <w:rsid w:val="00AA3F39"/>
    <w:rsid w:val="00AA5927"/>
    <w:rsid w:val="00AA5EB5"/>
    <w:rsid w:val="00AA5F1A"/>
    <w:rsid w:val="00AA6AE9"/>
    <w:rsid w:val="00AB0012"/>
    <w:rsid w:val="00AB0341"/>
    <w:rsid w:val="00AB1317"/>
    <w:rsid w:val="00AB1821"/>
    <w:rsid w:val="00AB1958"/>
    <w:rsid w:val="00AB287B"/>
    <w:rsid w:val="00AB29CB"/>
    <w:rsid w:val="00AB5022"/>
    <w:rsid w:val="00AB50E1"/>
    <w:rsid w:val="00AB6010"/>
    <w:rsid w:val="00AB6CD2"/>
    <w:rsid w:val="00AC30AA"/>
    <w:rsid w:val="00AC3551"/>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035"/>
    <w:rsid w:val="00B214F2"/>
    <w:rsid w:val="00B22337"/>
    <w:rsid w:val="00B23AFF"/>
    <w:rsid w:val="00B24AB7"/>
    <w:rsid w:val="00B26103"/>
    <w:rsid w:val="00B26233"/>
    <w:rsid w:val="00B267EF"/>
    <w:rsid w:val="00B27E28"/>
    <w:rsid w:val="00B310F9"/>
    <w:rsid w:val="00B32B89"/>
    <w:rsid w:val="00B32D7B"/>
    <w:rsid w:val="00B33385"/>
    <w:rsid w:val="00B338DC"/>
    <w:rsid w:val="00B35A35"/>
    <w:rsid w:val="00B35AFA"/>
    <w:rsid w:val="00B35C71"/>
    <w:rsid w:val="00B36097"/>
    <w:rsid w:val="00B36A21"/>
    <w:rsid w:val="00B36BE2"/>
    <w:rsid w:val="00B379D6"/>
    <w:rsid w:val="00B40F07"/>
    <w:rsid w:val="00B414F4"/>
    <w:rsid w:val="00B415A0"/>
    <w:rsid w:val="00B41BB7"/>
    <w:rsid w:val="00B41BD8"/>
    <w:rsid w:val="00B436FC"/>
    <w:rsid w:val="00B447AA"/>
    <w:rsid w:val="00B45405"/>
    <w:rsid w:val="00B46065"/>
    <w:rsid w:val="00B46B54"/>
    <w:rsid w:val="00B474DA"/>
    <w:rsid w:val="00B51EDE"/>
    <w:rsid w:val="00B5315D"/>
    <w:rsid w:val="00B5389F"/>
    <w:rsid w:val="00B53F63"/>
    <w:rsid w:val="00B54D83"/>
    <w:rsid w:val="00B568D5"/>
    <w:rsid w:val="00B56B2D"/>
    <w:rsid w:val="00B56DE5"/>
    <w:rsid w:val="00B57FA5"/>
    <w:rsid w:val="00B6191B"/>
    <w:rsid w:val="00B66E79"/>
    <w:rsid w:val="00B671A9"/>
    <w:rsid w:val="00B706CF"/>
    <w:rsid w:val="00B70888"/>
    <w:rsid w:val="00B730F9"/>
    <w:rsid w:val="00B73B24"/>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6435"/>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23FC"/>
    <w:rsid w:val="00BE31A0"/>
    <w:rsid w:val="00BE33B4"/>
    <w:rsid w:val="00BE45C0"/>
    <w:rsid w:val="00BE60D2"/>
    <w:rsid w:val="00BE6248"/>
    <w:rsid w:val="00BE71B4"/>
    <w:rsid w:val="00BF1941"/>
    <w:rsid w:val="00BF20BE"/>
    <w:rsid w:val="00BF2588"/>
    <w:rsid w:val="00BF4AA3"/>
    <w:rsid w:val="00BF4B26"/>
    <w:rsid w:val="00BF4E8F"/>
    <w:rsid w:val="00BF6507"/>
    <w:rsid w:val="00BF67DE"/>
    <w:rsid w:val="00BF768A"/>
    <w:rsid w:val="00BF79FA"/>
    <w:rsid w:val="00C014B4"/>
    <w:rsid w:val="00C018F3"/>
    <w:rsid w:val="00C025F8"/>
    <w:rsid w:val="00C035BE"/>
    <w:rsid w:val="00C06A13"/>
    <w:rsid w:val="00C06CF5"/>
    <w:rsid w:val="00C06F9E"/>
    <w:rsid w:val="00C07401"/>
    <w:rsid w:val="00C10C06"/>
    <w:rsid w:val="00C12DBC"/>
    <w:rsid w:val="00C13349"/>
    <w:rsid w:val="00C13744"/>
    <w:rsid w:val="00C14418"/>
    <w:rsid w:val="00C14F72"/>
    <w:rsid w:val="00C153E4"/>
    <w:rsid w:val="00C1655D"/>
    <w:rsid w:val="00C1746C"/>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24DD"/>
    <w:rsid w:val="00C7490A"/>
    <w:rsid w:val="00C760FC"/>
    <w:rsid w:val="00C779F8"/>
    <w:rsid w:val="00C81F45"/>
    <w:rsid w:val="00C825FC"/>
    <w:rsid w:val="00C826E6"/>
    <w:rsid w:val="00C84231"/>
    <w:rsid w:val="00C842BD"/>
    <w:rsid w:val="00C86976"/>
    <w:rsid w:val="00C87748"/>
    <w:rsid w:val="00C878A9"/>
    <w:rsid w:val="00C879FD"/>
    <w:rsid w:val="00C9180C"/>
    <w:rsid w:val="00C91C69"/>
    <w:rsid w:val="00C91CCD"/>
    <w:rsid w:val="00C9583B"/>
    <w:rsid w:val="00CA1FA3"/>
    <w:rsid w:val="00CA3812"/>
    <w:rsid w:val="00CA47BB"/>
    <w:rsid w:val="00CA4B74"/>
    <w:rsid w:val="00CA607B"/>
    <w:rsid w:val="00CA68A1"/>
    <w:rsid w:val="00CA74B2"/>
    <w:rsid w:val="00CB2B76"/>
    <w:rsid w:val="00CB429E"/>
    <w:rsid w:val="00CB6D68"/>
    <w:rsid w:val="00CB7620"/>
    <w:rsid w:val="00CB7808"/>
    <w:rsid w:val="00CB7CF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185"/>
    <w:rsid w:val="00CD7B67"/>
    <w:rsid w:val="00CE05E8"/>
    <w:rsid w:val="00CE07EF"/>
    <w:rsid w:val="00CE400E"/>
    <w:rsid w:val="00CE5110"/>
    <w:rsid w:val="00CE5A58"/>
    <w:rsid w:val="00CE5E4E"/>
    <w:rsid w:val="00CE69D7"/>
    <w:rsid w:val="00CE769F"/>
    <w:rsid w:val="00CF0410"/>
    <w:rsid w:val="00CF0D53"/>
    <w:rsid w:val="00CF15CB"/>
    <w:rsid w:val="00CF16D0"/>
    <w:rsid w:val="00CF313C"/>
    <w:rsid w:val="00CF34AF"/>
    <w:rsid w:val="00CF5C12"/>
    <w:rsid w:val="00CF6C4B"/>
    <w:rsid w:val="00D00CC5"/>
    <w:rsid w:val="00D00ED3"/>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4558"/>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5228"/>
    <w:rsid w:val="00D80B67"/>
    <w:rsid w:val="00D8112E"/>
    <w:rsid w:val="00D818C3"/>
    <w:rsid w:val="00D82B73"/>
    <w:rsid w:val="00D8498C"/>
    <w:rsid w:val="00D84B8D"/>
    <w:rsid w:val="00D86042"/>
    <w:rsid w:val="00D861B4"/>
    <w:rsid w:val="00D90C11"/>
    <w:rsid w:val="00D92663"/>
    <w:rsid w:val="00D93201"/>
    <w:rsid w:val="00D93A5E"/>
    <w:rsid w:val="00D944E1"/>
    <w:rsid w:val="00D958A5"/>
    <w:rsid w:val="00D97DED"/>
    <w:rsid w:val="00DA0837"/>
    <w:rsid w:val="00DA0FF1"/>
    <w:rsid w:val="00DA1505"/>
    <w:rsid w:val="00DA3304"/>
    <w:rsid w:val="00DA3EA5"/>
    <w:rsid w:val="00DA4CC4"/>
    <w:rsid w:val="00DA4D48"/>
    <w:rsid w:val="00DA5056"/>
    <w:rsid w:val="00DA5506"/>
    <w:rsid w:val="00DA6BD0"/>
    <w:rsid w:val="00DA709D"/>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6232"/>
    <w:rsid w:val="00DD739A"/>
    <w:rsid w:val="00DD759C"/>
    <w:rsid w:val="00DD7792"/>
    <w:rsid w:val="00DD7E33"/>
    <w:rsid w:val="00DE22F1"/>
    <w:rsid w:val="00DE493F"/>
    <w:rsid w:val="00DE703A"/>
    <w:rsid w:val="00DE7B2F"/>
    <w:rsid w:val="00DF0CEB"/>
    <w:rsid w:val="00DF12A6"/>
    <w:rsid w:val="00DF16BF"/>
    <w:rsid w:val="00DF22F2"/>
    <w:rsid w:val="00DF3A8D"/>
    <w:rsid w:val="00DF43EC"/>
    <w:rsid w:val="00DF5E22"/>
    <w:rsid w:val="00DF6268"/>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0CB"/>
    <w:rsid w:val="00E103FC"/>
    <w:rsid w:val="00E105BA"/>
    <w:rsid w:val="00E1075D"/>
    <w:rsid w:val="00E11D58"/>
    <w:rsid w:val="00E11EB8"/>
    <w:rsid w:val="00E14712"/>
    <w:rsid w:val="00E15B48"/>
    <w:rsid w:val="00E179E4"/>
    <w:rsid w:val="00E20D49"/>
    <w:rsid w:val="00E21846"/>
    <w:rsid w:val="00E223F0"/>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37C02"/>
    <w:rsid w:val="00E42074"/>
    <w:rsid w:val="00E42642"/>
    <w:rsid w:val="00E434F1"/>
    <w:rsid w:val="00E45B0B"/>
    <w:rsid w:val="00E45F41"/>
    <w:rsid w:val="00E465D3"/>
    <w:rsid w:val="00E46A8B"/>
    <w:rsid w:val="00E503DE"/>
    <w:rsid w:val="00E50ECD"/>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CAE"/>
    <w:rsid w:val="00E91974"/>
    <w:rsid w:val="00E91F77"/>
    <w:rsid w:val="00E93133"/>
    <w:rsid w:val="00E935FB"/>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2FB"/>
    <w:rsid w:val="00EC1A82"/>
    <w:rsid w:val="00EC1F4B"/>
    <w:rsid w:val="00EC26E7"/>
    <w:rsid w:val="00EC3FCB"/>
    <w:rsid w:val="00EC690E"/>
    <w:rsid w:val="00EC7858"/>
    <w:rsid w:val="00ED08C9"/>
    <w:rsid w:val="00ED0FD6"/>
    <w:rsid w:val="00ED1F88"/>
    <w:rsid w:val="00ED21E2"/>
    <w:rsid w:val="00ED2ADD"/>
    <w:rsid w:val="00ED4B8A"/>
    <w:rsid w:val="00ED5763"/>
    <w:rsid w:val="00ED58CB"/>
    <w:rsid w:val="00ED77C4"/>
    <w:rsid w:val="00ED77D0"/>
    <w:rsid w:val="00ED7E68"/>
    <w:rsid w:val="00EE0ED5"/>
    <w:rsid w:val="00EE15D3"/>
    <w:rsid w:val="00EE1DF8"/>
    <w:rsid w:val="00EE2150"/>
    <w:rsid w:val="00EE3005"/>
    <w:rsid w:val="00EE35ED"/>
    <w:rsid w:val="00EE4ABA"/>
    <w:rsid w:val="00EE5D16"/>
    <w:rsid w:val="00EE6637"/>
    <w:rsid w:val="00EE7871"/>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5480"/>
    <w:rsid w:val="00F162BF"/>
    <w:rsid w:val="00F166DD"/>
    <w:rsid w:val="00F16BBF"/>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3BF"/>
    <w:rsid w:val="00F40625"/>
    <w:rsid w:val="00F40780"/>
    <w:rsid w:val="00F41442"/>
    <w:rsid w:val="00F42191"/>
    <w:rsid w:val="00F4323D"/>
    <w:rsid w:val="00F43D35"/>
    <w:rsid w:val="00F4428D"/>
    <w:rsid w:val="00F448AF"/>
    <w:rsid w:val="00F5157E"/>
    <w:rsid w:val="00F51BD4"/>
    <w:rsid w:val="00F52319"/>
    <w:rsid w:val="00F54268"/>
    <w:rsid w:val="00F55F41"/>
    <w:rsid w:val="00F56359"/>
    <w:rsid w:val="00F5753E"/>
    <w:rsid w:val="00F62980"/>
    <w:rsid w:val="00F637C1"/>
    <w:rsid w:val="00F643E0"/>
    <w:rsid w:val="00F6626E"/>
    <w:rsid w:val="00F6647C"/>
    <w:rsid w:val="00F66B9D"/>
    <w:rsid w:val="00F72701"/>
    <w:rsid w:val="00F734E6"/>
    <w:rsid w:val="00F76D04"/>
    <w:rsid w:val="00F77B3E"/>
    <w:rsid w:val="00F80E7C"/>
    <w:rsid w:val="00F81AE6"/>
    <w:rsid w:val="00F81CE1"/>
    <w:rsid w:val="00F82A0B"/>
    <w:rsid w:val="00F83160"/>
    <w:rsid w:val="00F83757"/>
    <w:rsid w:val="00F85D21"/>
    <w:rsid w:val="00F85FDD"/>
    <w:rsid w:val="00F86F62"/>
    <w:rsid w:val="00F918B4"/>
    <w:rsid w:val="00F921D8"/>
    <w:rsid w:val="00F926EF"/>
    <w:rsid w:val="00F93836"/>
    <w:rsid w:val="00F96F19"/>
    <w:rsid w:val="00F97837"/>
    <w:rsid w:val="00F978EC"/>
    <w:rsid w:val="00FA0298"/>
    <w:rsid w:val="00FA1EF3"/>
    <w:rsid w:val="00FA22F7"/>
    <w:rsid w:val="00FA25DF"/>
    <w:rsid w:val="00FA2625"/>
    <w:rsid w:val="00FA4CC3"/>
    <w:rsid w:val="00FA4F3E"/>
    <w:rsid w:val="00FA7041"/>
    <w:rsid w:val="00FA76FE"/>
    <w:rsid w:val="00FA7F7B"/>
    <w:rsid w:val="00FB12C8"/>
    <w:rsid w:val="00FB3967"/>
    <w:rsid w:val="00FB5C88"/>
    <w:rsid w:val="00FB6AA4"/>
    <w:rsid w:val="00FB7281"/>
    <w:rsid w:val="00FB7441"/>
    <w:rsid w:val="00FB78D4"/>
    <w:rsid w:val="00FC00DD"/>
    <w:rsid w:val="00FC0845"/>
    <w:rsid w:val="00FC0ACF"/>
    <w:rsid w:val="00FC1F67"/>
    <w:rsid w:val="00FC2556"/>
    <w:rsid w:val="00FC3744"/>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312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uiPriority w:val="35"/>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 w:type="character" w:customStyle="1" w:styleId="apple-converted-space">
    <w:name w:val="apple-converted-space"/>
    <w:basedOn w:val="a0"/>
    <w:rsid w:val="00711F6C"/>
  </w:style>
</w:styles>
</file>

<file path=word/webSettings.xml><?xml version="1.0" encoding="utf-8"?>
<w:webSettings xmlns:r="http://schemas.openxmlformats.org/officeDocument/2006/relationships" xmlns:w="http://schemas.openxmlformats.org/wordprocessingml/2006/main">
  <w:divs>
    <w:div w:id="11879814">
      <w:bodyDiv w:val="1"/>
      <w:marLeft w:val="0"/>
      <w:marRight w:val="0"/>
      <w:marTop w:val="0"/>
      <w:marBottom w:val="0"/>
      <w:divBdr>
        <w:top w:val="none" w:sz="0" w:space="0" w:color="auto"/>
        <w:left w:val="none" w:sz="0" w:space="0" w:color="auto"/>
        <w:bottom w:val="none" w:sz="0" w:space="0" w:color="auto"/>
        <w:right w:val="none" w:sz="0" w:space="0" w:color="auto"/>
      </w:divBdr>
    </w:div>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22168429">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7A2A97DC08B7B8EC1D13CBD9EE3662D259CBD7A694D28E26730F86C9362A368CFB928D157955F76Dm7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531C67A87CA7DA01C16CB9009A781863E89EF8E74296D8D2ECDE6F7986511F611D685CFDB1C1CgCG" TargetMode="External"/><Relationship Id="rId4" Type="http://schemas.openxmlformats.org/officeDocument/2006/relationships/settings" Target="settings.xml"/><Relationship Id="rId9" Type="http://schemas.openxmlformats.org/officeDocument/2006/relationships/hyperlink" Target="consultantplus://offline/ref=A531C67A87CA7DA01C16CB9009A781863E89EF8E74296D8D2ECDE6F7986511F611D685C8D811g6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D0C5A-4422-454D-AA4A-BFE8B5D3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1822</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12190</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Shevchenko</cp:lastModifiedBy>
  <cp:revision>2</cp:revision>
  <cp:lastPrinted>2013-08-01T04:13:00Z</cp:lastPrinted>
  <dcterms:created xsi:type="dcterms:W3CDTF">2013-08-01T04:18:00Z</dcterms:created>
  <dcterms:modified xsi:type="dcterms:W3CDTF">2013-08-01T04:18:00Z</dcterms:modified>
</cp:coreProperties>
</file>