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C2" w:rsidRPr="00603062" w:rsidRDefault="00CE1627" w:rsidP="00603062">
      <w:pPr>
        <w:pStyle w:val="2"/>
        <w:spacing w:before="44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hq6dfjx9ticb" w:colFirst="0" w:colLast="0"/>
      <w:bookmarkEnd w:id="0"/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Подключение </w:t>
      </w:r>
      <w:r w:rsidR="005B080C" w:rsidRPr="00603062">
        <w:rPr>
          <w:rFonts w:ascii="Times New Roman" w:eastAsia="Times New Roman" w:hAnsi="Times New Roman" w:cs="Times New Roman"/>
          <w:sz w:val="26"/>
          <w:szCs w:val="26"/>
          <w:lang w:val="ru-RU"/>
        </w:rPr>
        <w:t>к конференции</w:t>
      </w:r>
    </w:p>
    <w:p w:rsidR="005B080C" w:rsidRPr="00603062" w:rsidRDefault="00CE1627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jm64lhh5xrl1" w:colFirst="0" w:colLast="0"/>
      <w:bookmarkEnd w:id="1"/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Откройте </w:t>
      </w:r>
      <w:r w:rsidR="005B080C" w:rsidRPr="00603062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полученную ссылку на</w:t>
      </w: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80C" w:rsidRPr="00603062">
        <w:rPr>
          <w:rFonts w:ascii="Times New Roman" w:eastAsia="Times New Roman" w:hAnsi="Times New Roman" w:cs="Times New Roman"/>
          <w:sz w:val="26"/>
          <w:szCs w:val="26"/>
        </w:rPr>
        <w:t>конференцию</w:t>
      </w: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 у себя в браузере. </w:t>
      </w:r>
    </w:p>
    <w:p w:rsidR="005B080C" w:rsidRPr="00603062" w:rsidRDefault="005B080C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3062">
        <w:rPr>
          <w:rFonts w:ascii="Times New Roman" w:eastAsia="Times New Roman" w:hAnsi="Times New Roman" w:cs="Times New Roman"/>
          <w:sz w:val="26"/>
          <w:szCs w:val="26"/>
        </w:rPr>
        <w:t>Если конференция еще не началась, вы увидите отсчёт времени до начала конференции</w:t>
      </w:r>
    </w:p>
    <w:p w:rsidR="005B080C" w:rsidRPr="00603062" w:rsidRDefault="005B080C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3062">
        <w:rPr>
          <w:rFonts w:ascii="Times New Roman" w:eastAsia="Times New Roman" w:hAnsi="Times New Roman" w:cs="Times New Roman"/>
          <w:sz w:val="26"/>
          <w:szCs w:val="26"/>
          <w:lang w:val="ru-RU"/>
        </w:rPr>
        <w:drawing>
          <wp:inline distT="114300" distB="114300" distL="114300" distR="114300">
            <wp:extent cx="3933825" cy="3086100"/>
            <wp:effectExtent l="19050" t="0" r="9525" b="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217" cy="3087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080C" w:rsidRPr="00603062" w:rsidRDefault="005B080C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B080C" w:rsidRPr="00603062" w:rsidRDefault="00CE1627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3062">
        <w:rPr>
          <w:rFonts w:ascii="Times New Roman" w:eastAsia="Times New Roman" w:hAnsi="Times New Roman" w:cs="Times New Roman"/>
          <w:sz w:val="26"/>
          <w:szCs w:val="26"/>
        </w:rPr>
        <w:t>Если конференция уже стартовала</w:t>
      </w:r>
    </w:p>
    <w:p w:rsidR="002A0DC2" w:rsidRPr="00603062" w:rsidRDefault="005B080C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На странице способов подключения к конференции нажмите кнопку </w:t>
      </w:r>
      <w:r w:rsidRPr="00603062">
        <w:rPr>
          <w:rFonts w:ascii="Times New Roman" w:eastAsia="Times New Roman" w:hAnsi="Times New Roman" w:cs="Times New Roman"/>
          <w:b/>
          <w:sz w:val="26"/>
          <w:szCs w:val="26"/>
        </w:rPr>
        <w:t>Браузер</w:t>
      </w:r>
      <w:r w:rsidRPr="006030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>
            <wp:extent cx="4000952" cy="2837822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52" cy="2837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C2" w:rsidRPr="00603062" w:rsidRDefault="002A0DC2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3062" w:rsidRDefault="00603062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062" w:rsidRDefault="00603062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062" w:rsidRDefault="00603062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A0DC2" w:rsidRPr="00603062" w:rsidRDefault="005B080C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06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Введите имя или наименование организации </w:t>
      </w:r>
      <w:bookmarkStart w:id="2" w:name="_lo3kuqtz2vla" w:colFirst="0" w:colLast="0"/>
      <w:bookmarkEnd w:id="2"/>
      <w:r w:rsidR="00CE1627"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>
            <wp:extent cx="4343400" cy="2856642"/>
            <wp:effectExtent l="1905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702" cy="2858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062" w:rsidRDefault="00603062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062" w:rsidRPr="00603062" w:rsidRDefault="00603062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Для перехода в конференцию нажмите кнопку </w:t>
      </w:r>
      <w:r w:rsidRPr="00603062">
        <w:rPr>
          <w:rFonts w:ascii="Times New Roman" w:eastAsia="Times New Roman" w:hAnsi="Times New Roman" w:cs="Times New Roman"/>
          <w:b/>
          <w:sz w:val="26"/>
          <w:szCs w:val="26"/>
        </w:rPr>
        <w:t>Подключиться</w:t>
      </w:r>
      <w:r w:rsidRPr="0060306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0DC2" w:rsidRPr="00603062" w:rsidRDefault="00CE1627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dhtubhe75265" w:colFirst="0" w:colLast="0"/>
      <w:bookmarkEnd w:id="3"/>
      <w:r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>
            <wp:extent cx="5867400" cy="2501175"/>
            <wp:effectExtent l="1905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 cstate="print"/>
                    <a:srcRect t="3972" b="431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50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DC2" w:rsidRPr="00603062" w:rsidRDefault="002A0DC2" w:rsidP="0060306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DC2" w:rsidRPr="00603062" w:rsidRDefault="00CE1627" w:rsidP="00603062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62">
        <w:rPr>
          <w:rFonts w:ascii="Times New Roman" w:eastAsia="Times New Roman" w:hAnsi="Times New Roman" w:cs="Times New Roman"/>
          <w:sz w:val="26"/>
          <w:szCs w:val="26"/>
        </w:rPr>
        <w:t>Используйте кнопку внизу экрана:</w:t>
      </w:r>
    </w:p>
    <w:p w:rsidR="002A0DC2" w:rsidRPr="00603062" w:rsidRDefault="00CE1627" w:rsidP="00603062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>
            <wp:extent cx="276225" cy="314325"/>
            <wp:effectExtent l="0" t="0" r="0" b="0"/>
            <wp:docPr id="11" name="image1.png" descr="Вход в видеоконференцию TrueConf по ссылке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ход в видеоконференцию TrueConf по ссылке 6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>
            <wp:extent cx="304800" cy="309493"/>
            <wp:effectExtent l="0" t="0" r="0" b="0"/>
            <wp:docPr id="8" name="image19.png" descr="Вход в видеоконференцию TrueConf по ссылке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Вход в видеоконференцию TrueConf по ссылке 5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603062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>
            <wp:extent cx="314325" cy="266700"/>
            <wp:effectExtent l="0" t="0" r="0" b="0"/>
            <wp:docPr id="7" name="image16.png" descr="Вход в видеоконференцию TrueConf по ссылк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Вход в видеоконференцию TrueConf по ссылке 7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3062">
        <w:rPr>
          <w:rFonts w:ascii="Times New Roman" w:eastAsia="Times New Roman" w:hAnsi="Times New Roman" w:cs="Times New Roman"/>
          <w:sz w:val="26"/>
          <w:szCs w:val="26"/>
        </w:rPr>
        <w:t xml:space="preserve"> – для временного отключения и включения соответственно микрофона, динамиков (наушников), </w:t>
      </w:r>
      <w:proofErr w:type="spellStart"/>
      <w:r w:rsidRPr="00603062">
        <w:rPr>
          <w:rFonts w:ascii="Times New Roman" w:eastAsia="Times New Roman" w:hAnsi="Times New Roman" w:cs="Times New Roman"/>
          <w:sz w:val="26"/>
          <w:szCs w:val="26"/>
        </w:rPr>
        <w:t>веб-камеры</w:t>
      </w:r>
      <w:proofErr w:type="spellEnd"/>
      <w:r w:rsidRPr="0060306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0DC2" w:rsidRPr="00603062" w:rsidRDefault="002A0DC2" w:rsidP="0060306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A0DC2" w:rsidRPr="00603062" w:rsidSect="00603062">
      <w:footerReference w:type="default" r:id="rId15"/>
      <w:pgSz w:w="11909" w:h="16834"/>
      <w:pgMar w:top="1134" w:right="567" w:bottom="1134" w:left="1134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27" w:rsidRDefault="00CE1627" w:rsidP="002A0DC2">
      <w:pPr>
        <w:spacing w:line="240" w:lineRule="auto"/>
      </w:pPr>
      <w:r>
        <w:separator/>
      </w:r>
    </w:p>
  </w:endnote>
  <w:endnote w:type="continuationSeparator" w:id="0">
    <w:p w:rsidR="00CE1627" w:rsidRDefault="00CE1627" w:rsidP="002A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2" w:rsidRDefault="002A0DC2">
    <w:pPr>
      <w:pStyle w:val="normal"/>
      <w:jc w:val="center"/>
    </w:pPr>
    <w:r>
      <w:fldChar w:fldCharType="begin"/>
    </w:r>
    <w:r w:rsidR="00CE1627">
      <w:instrText>PAGE</w:instrText>
    </w:r>
    <w:r w:rsidR="005B080C">
      <w:fldChar w:fldCharType="separate"/>
    </w:r>
    <w:r w:rsidR="006030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27" w:rsidRDefault="00CE1627" w:rsidP="002A0DC2">
      <w:pPr>
        <w:spacing w:line="240" w:lineRule="auto"/>
      </w:pPr>
      <w:r>
        <w:separator/>
      </w:r>
    </w:p>
  </w:footnote>
  <w:footnote w:type="continuationSeparator" w:id="0">
    <w:p w:rsidR="00CE1627" w:rsidRDefault="00CE1627" w:rsidP="002A0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D89"/>
    <w:multiLevelType w:val="multilevel"/>
    <w:tmpl w:val="9C2C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C2"/>
    <w:rsid w:val="002A0DC2"/>
    <w:rsid w:val="004C55DA"/>
    <w:rsid w:val="005B080C"/>
    <w:rsid w:val="00603062"/>
    <w:rsid w:val="00C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0D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0D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0D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0D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0DC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0D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0DC2"/>
  </w:style>
  <w:style w:type="table" w:customStyle="1" w:styleId="TableNormal">
    <w:name w:val="Table Normal"/>
    <w:rsid w:val="002A0D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0DC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0DC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A0D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0DC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A0DC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C65E-E9E8-4424-B430-319E005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Геннадьевич Кулаков</dc:creator>
  <cp:lastModifiedBy>Кулаков</cp:lastModifiedBy>
  <cp:revision>2</cp:revision>
  <dcterms:created xsi:type="dcterms:W3CDTF">2023-08-16T06:44:00Z</dcterms:created>
  <dcterms:modified xsi:type="dcterms:W3CDTF">2023-08-16T06:44:00Z</dcterms:modified>
</cp:coreProperties>
</file>