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>Управление Федеральной антимонопольной службы по Омской области (Омское УФАС России) </w:t>
      </w:r>
    </w:p>
    <w:p w:rsid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</w:rPr>
      </w:pPr>
    </w:p>
    <w:p w:rsid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</w:rPr>
      </w:pPr>
      <w:proofErr w:type="gramStart"/>
      <w:r w:rsidRPr="00551516">
        <w:rPr>
          <w:rFonts w:ascii="Tahoma" w:hAnsi="Tahoma" w:cs="Tahoma"/>
          <w:color w:val="auto"/>
          <w:sz w:val="22"/>
          <w:szCs w:val="22"/>
        </w:rPr>
        <w:t>Адрес:  г.</w:t>
      </w:r>
      <w:proofErr w:type="gramEnd"/>
      <w:r w:rsidRPr="00551516">
        <w:rPr>
          <w:rFonts w:ascii="Tahoma" w:hAnsi="Tahoma" w:cs="Tahoma"/>
          <w:color w:val="auto"/>
          <w:sz w:val="22"/>
          <w:szCs w:val="22"/>
        </w:rPr>
        <w:t xml:space="preserve"> Омск, пр. К. Маркса, 12А</w:t>
      </w:r>
      <w:r w:rsidRPr="00551516">
        <w:rPr>
          <w:rFonts w:ascii="Tahoma" w:hAnsi="Tahoma" w:cs="Tahoma"/>
          <w:color w:val="FF0000"/>
          <w:sz w:val="22"/>
          <w:szCs w:val="22"/>
        </w:rPr>
        <w:t xml:space="preserve"> 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>Телефон/факс: (3812)</w:t>
      </w:r>
      <w:r w:rsidRPr="00551516">
        <w:rPr>
          <w:rFonts w:ascii="Tahoma" w:hAnsi="Tahoma" w:cs="Tahoma"/>
          <w:b/>
          <w:bCs/>
          <w:color w:val="auto"/>
          <w:sz w:val="22"/>
          <w:szCs w:val="22"/>
        </w:rPr>
        <w:t> 32-06-96</w:t>
      </w:r>
      <w:r w:rsidRPr="00551516">
        <w:rPr>
          <w:rFonts w:ascii="Tahoma" w:hAnsi="Tahoma" w:cs="Tahoma"/>
          <w:color w:val="auto"/>
          <w:sz w:val="22"/>
          <w:szCs w:val="22"/>
        </w:rPr>
        <w:t xml:space="preserve">, </w:t>
      </w:r>
    </w:p>
    <w:p w:rsid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  <w:u w:val="single"/>
        </w:rPr>
      </w:pPr>
      <w:r w:rsidRPr="00551516">
        <w:rPr>
          <w:rFonts w:ascii="Tahoma" w:hAnsi="Tahoma" w:cs="Tahoma"/>
          <w:color w:val="auto"/>
          <w:sz w:val="22"/>
          <w:szCs w:val="22"/>
        </w:rPr>
        <w:t>E-</w:t>
      </w:r>
      <w:proofErr w:type="spellStart"/>
      <w:r w:rsidRPr="00551516">
        <w:rPr>
          <w:rFonts w:ascii="Tahoma" w:hAnsi="Tahoma" w:cs="Tahoma"/>
          <w:color w:val="auto"/>
          <w:sz w:val="22"/>
          <w:szCs w:val="22"/>
        </w:rPr>
        <w:t>mail</w:t>
      </w:r>
      <w:proofErr w:type="spellEnd"/>
      <w:r w:rsidRPr="00551516">
        <w:rPr>
          <w:rFonts w:ascii="Tahoma" w:hAnsi="Tahoma" w:cs="Tahoma"/>
          <w:color w:val="auto"/>
          <w:sz w:val="22"/>
          <w:szCs w:val="22"/>
        </w:rPr>
        <w:t>: </w:t>
      </w:r>
      <w:hyperlink r:id="rId4" w:history="1">
        <w:r w:rsidRPr="00551516">
          <w:rPr>
            <w:rStyle w:val="a8"/>
            <w:rFonts w:ascii="Tahoma" w:hAnsi="Tahoma" w:cs="Tahoma"/>
            <w:sz w:val="22"/>
            <w:szCs w:val="22"/>
          </w:rPr>
          <w:t>to55@fas.gov.ru</w:t>
        </w:r>
      </w:hyperlink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</w:rPr>
      </w:pP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                                                                           </w:t>
      </w:r>
      <w:r w:rsidRPr="00551516">
        <w:rPr>
          <w:rFonts w:ascii="Tahoma" w:hAnsi="Tahoma" w:cs="Tahoma"/>
          <w:b/>
          <w:color w:val="auto"/>
          <w:sz w:val="22"/>
          <w:szCs w:val="22"/>
        </w:rPr>
        <w:t>Заявитель:</w:t>
      </w:r>
      <w:r w:rsidRPr="00551516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 ООО «Панацея»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 Место нахождения: 622048 Свердловская область             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 </w:t>
      </w:r>
      <w:proofErr w:type="spellStart"/>
      <w:r w:rsidRPr="00551516">
        <w:rPr>
          <w:rFonts w:ascii="Tahoma" w:hAnsi="Tahoma" w:cs="Tahoma"/>
          <w:color w:val="auto"/>
          <w:sz w:val="22"/>
          <w:szCs w:val="22"/>
        </w:rPr>
        <w:t>г.Нижний</w:t>
      </w:r>
      <w:proofErr w:type="spellEnd"/>
      <w:r w:rsidRPr="00551516">
        <w:rPr>
          <w:rFonts w:ascii="Tahoma" w:hAnsi="Tahoma" w:cs="Tahoma"/>
          <w:color w:val="auto"/>
          <w:sz w:val="22"/>
          <w:szCs w:val="22"/>
        </w:rPr>
        <w:t xml:space="preserve"> Тагил </w:t>
      </w:r>
      <w:proofErr w:type="spellStart"/>
      <w:r w:rsidRPr="00551516">
        <w:rPr>
          <w:rFonts w:ascii="Tahoma" w:hAnsi="Tahoma" w:cs="Tahoma"/>
          <w:color w:val="auto"/>
          <w:sz w:val="22"/>
          <w:szCs w:val="22"/>
        </w:rPr>
        <w:t>ул.Салтыкова</w:t>
      </w:r>
      <w:proofErr w:type="spellEnd"/>
      <w:r w:rsidRPr="00551516">
        <w:rPr>
          <w:rFonts w:ascii="Tahoma" w:hAnsi="Tahoma" w:cs="Tahoma"/>
          <w:color w:val="auto"/>
          <w:sz w:val="22"/>
          <w:szCs w:val="22"/>
        </w:rPr>
        <w:t xml:space="preserve">-Щедрина д.7 кв.1 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Фактический адрес: 622048 Свердловская область             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 </w:t>
      </w:r>
      <w:proofErr w:type="spellStart"/>
      <w:r w:rsidRPr="00551516">
        <w:rPr>
          <w:rFonts w:ascii="Tahoma" w:hAnsi="Tahoma" w:cs="Tahoma"/>
          <w:color w:val="auto"/>
          <w:sz w:val="22"/>
          <w:szCs w:val="22"/>
        </w:rPr>
        <w:t>г.Нижний</w:t>
      </w:r>
      <w:proofErr w:type="spellEnd"/>
      <w:r w:rsidRPr="00551516">
        <w:rPr>
          <w:rFonts w:ascii="Tahoma" w:hAnsi="Tahoma" w:cs="Tahoma"/>
          <w:color w:val="auto"/>
          <w:sz w:val="22"/>
          <w:szCs w:val="22"/>
        </w:rPr>
        <w:t xml:space="preserve"> Тагил </w:t>
      </w:r>
      <w:proofErr w:type="spellStart"/>
      <w:r w:rsidRPr="00551516">
        <w:rPr>
          <w:rFonts w:ascii="Tahoma" w:hAnsi="Tahoma" w:cs="Tahoma"/>
          <w:color w:val="auto"/>
          <w:sz w:val="22"/>
          <w:szCs w:val="22"/>
        </w:rPr>
        <w:t>ул.Салтыкова</w:t>
      </w:r>
      <w:proofErr w:type="spellEnd"/>
      <w:r w:rsidRPr="00551516">
        <w:rPr>
          <w:rFonts w:ascii="Tahoma" w:hAnsi="Tahoma" w:cs="Tahoma"/>
          <w:color w:val="auto"/>
          <w:sz w:val="22"/>
          <w:szCs w:val="22"/>
        </w:rPr>
        <w:t xml:space="preserve">-Щедрина д.7 кв.1 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 ИНН 6623113148 / КПП 662301001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E-</w:t>
      </w:r>
      <w:proofErr w:type="spellStart"/>
      <w:r w:rsidRPr="00551516">
        <w:rPr>
          <w:rFonts w:ascii="Tahoma" w:hAnsi="Tahoma" w:cs="Tahoma"/>
          <w:color w:val="auto"/>
          <w:sz w:val="22"/>
          <w:szCs w:val="22"/>
        </w:rPr>
        <w:t>mail</w:t>
      </w:r>
      <w:proofErr w:type="spellEnd"/>
      <w:r w:rsidRPr="00551516">
        <w:rPr>
          <w:rFonts w:ascii="Tahoma" w:hAnsi="Tahoma" w:cs="Tahoma"/>
          <w:color w:val="auto"/>
          <w:sz w:val="22"/>
          <w:szCs w:val="22"/>
        </w:rPr>
        <w:t>: </w:t>
      </w:r>
      <w:hyperlink r:id="rId5" w:history="1">
        <w:r w:rsidRPr="00551516">
          <w:rPr>
            <w:rStyle w:val="a8"/>
            <w:rFonts w:ascii="Tahoma" w:hAnsi="Tahoma" w:cs="Tahoma"/>
            <w:color w:val="auto"/>
            <w:sz w:val="22"/>
            <w:szCs w:val="22"/>
          </w:rPr>
          <w:t>infotkp66@gmail.com</w:t>
        </w:r>
      </w:hyperlink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</w:rPr>
      </w:pPr>
      <w:r w:rsidRPr="00551516">
        <w:rPr>
          <w:rFonts w:ascii="Tahoma" w:hAnsi="Tahoma" w:cs="Tahoma"/>
          <w:color w:val="auto"/>
          <w:sz w:val="22"/>
          <w:szCs w:val="22"/>
        </w:rPr>
        <w:t xml:space="preserve">                     Телефон/факс: 8-922-077-49-80</w:t>
      </w:r>
    </w:p>
    <w:p w:rsidR="00551516" w:rsidRPr="00551516" w:rsidRDefault="00551516" w:rsidP="00551516">
      <w:pPr>
        <w:pStyle w:val="Default"/>
        <w:rPr>
          <w:rFonts w:ascii="Tahoma" w:hAnsi="Tahoma" w:cs="Tahoma"/>
          <w:color w:val="FF0000"/>
          <w:sz w:val="22"/>
          <w:szCs w:val="22"/>
        </w:rPr>
      </w:pPr>
    </w:p>
    <w:p w:rsidR="00551516" w:rsidRPr="00551516" w:rsidRDefault="00551516" w:rsidP="00551516">
      <w:pPr>
        <w:pStyle w:val="Default"/>
        <w:rPr>
          <w:rFonts w:ascii="Tahoma" w:hAnsi="Tahoma" w:cs="Tahoma"/>
          <w:color w:val="FF0000"/>
          <w:sz w:val="22"/>
          <w:szCs w:val="22"/>
        </w:rPr>
      </w:pPr>
    </w:p>
    <w:p w:rsidR="00551516" w:rsidRPr="004E0A37" w:rsidRDefault="00551516" w:rsidP="00551516">
      <w:pPr>
        <w:pStyle w:val="Default"/>
        <w:jc w:val="right"/>
        <w:rPr>
          <w:rFonts w:ascii="Tahoma" w:hAnsi="Tahoma" w:cs="Tahoma"/>
          <w:color w:val="auto"/>
          <w:sz w:val="22"/>
          <w:szCs w:val="22"/>
        </w:rPr>
      </w:pPr>
      <w:r w:rsidRPr="004E0A37">
        <w:rPr>
          <w:rFonts w:ascii="Tahoma" w:hAnsi="Tahoma" w:cs="Tahoma"/>
          <w:b/>
          <w:color w:val="auto"/>
          <w:sz w:val="22"/>
          <w:szCs w:val="22"/>
          <w:u w:val="single"/>
        </w:rPr>
        <w:t>ЗАКАЗЧИК:</w:t>
      </w:r>
      <w:r w:rsidRPr="004E0A37">
        <w:rPr>
          <w:rFonts w:ascii="Tahoma" w:hAnsi="Tahoma" w:cs="Tahoma"/>
          <w:color w:val="auto"/>
          <w:sz w:val="22"/>
          <w:szCs w:val="22"/>
        </w:rPr>
        <w:t xml:space="preserve"> </w:t>
      </w: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 </w:t>
      </w:r>
      <w:proofErr w:type="gramStart"/>
      <w:r w:rsidRPr="004E0A37">
        <w:rPr>
          <w:rFonts w:ascii="Tahoma" w:hAnsi="Tahoma" w:cs="Tahoma"/>
          <w:color w:val="auto"/>
          <w:sz w:val="22"/>
          <w:szCs w:val="22"/>
          <w:u w:val="single"/>
        </w:rPr>
        <w:t>Бюджетное  учреждение</w:t>
      </w:r>
      <w:proofErr w:type="gramEnd"/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 здравоохранения Омской области «Городская клиническая больница № 1 имени Кабанова А.Н.»</w:t>
      </w: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>Место нахождения:</w:t>
      </w:r>
      <w:r w:rsidRPr="004E0A37">
        <w:rPr>
          <w:rFonts w:ascii="Tahoma" w:hAnsi="Tahoma" w:cs="Tahoma"/>
          <w:b/>
          <w:bCs/>
          <w:color w:val="auto"/>
          <w:sz w:val="22"/>
          <w:szCs w:val="22"/>
          <w:u w:val="single"/>
        </w:rPr>
        <w:t xml:space="preserve"> </w:t>
      </w:r>
      <w:r w:rsidRPr="004E0A37">
        <w:rPr>
          <w:rFonts w:ascii="Tahoma" w:hAnsi="Tahoma" w:cs="Tahoma"/>
          <w:color w:val="auto"/>
          <w:sz w:val="22"/>
          <w:szCs w:val="22"/>
          <w:u w:val="single"/>
        </w:rPr>
        <w:t>644112, г. Омск, ул. Перелета, 7</w:t>
      </w: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 xml:space="preserve">Почтовый адрес: </w:t>
      </w:r>
      <w:r w:rsidRPr="004E0A37">
        <w:rPr>
          <w:rFonts w:ascii="Tahoma" w:hAnsi="Tahoma" w:cs="Tahoma"/>
          <w:color w:val="auto"/>
          <w:sz w:val="22"/>
          <w:szCs w:val="22"/>
          <w:u w:val="single"/>
        </w:rPr>
        <w:t>644112, г. Омск, ул. Перелета, 7</w:t>
      </w: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>Адрес электронной почты:</w:t>
      </w:r>
      <w:r>
        <w:rPr>
          <w:rFonts w:ascii="Tahoma" w:hAnsi="Tahoma" w:cs="Tahoma"/>
          <w:i/>
          <w:color w:val="auto"/>
          <w:sz w:val="22"/>
          <w:szCs w:val="22"/>
          <w:u w:val="single"/>
        </w:rPr>
        <w:t xml:space="preserve"> </w:t>
      </w:r>
      <w:hyperlink r:id="rId6" w:history="1">
        <w:r w:rsidRPr="004E0A37">
          <w:rPr>
            <w:rStyle w:val="a8"/>
            <w:rFonts w:ascii="Tahoma" w:hAnsi="Tahoma" w:cs="Tahoma"/>
            <w:color w:val="auto"/>
            <w:sz w:val="22"/>
            <w:szCs w:val="22"/>
            <w:lang w:val="en-US"/>
          </w:rPr>
          <w:t>ogkb</w:t>
        </w:r>
        <w:r w:rsidRPr="004E0A37">
          <w:rPr>
            <w:rStyle w:val="a8"/>
            <w:rFonts w:ascii="Tahoma" w:hAnsi="Tahoma" w:cs="Tahoma"/>
            <w:color w:val="auto"/>
            <w:sz w:val="22"/>
            <w:szCs w:val="22"/>
          </w:rPr>
          <w:t>1-mz@mail.ru</w:t>
        </w:r>
      </w:hyperlink>
    </w:p>
    <w:p w:rsidR="004E0A37" w:rsidRDefault="004E0A37" w:rsidP="004E0A37">
      <w:pPr>
        <w:pStyle w:val="Default"/>
        <w:jc w:val="right"/>
        <w:rPr>
          <w:rFonts w:ascii="Tahoma" w:hAnsi="Tahoma" w:cs="Tahoma"/>
          <w:color w:val="FF0000"/>
          <w:sz w:val="22"/>
          <w:szCs w:val="22"/>
          <w:u w:val="single"/>
        </w:rPr>
      </w:pP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i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 xml:space="preserve">Руководитель контрактной службы: </w:t>
      </w:r>
      <w:r w:rsidRPr="004E0A37">
        <w:rPr>
          <w:rFonts w:ascii="Tahoma" w:hAnsi="Tahoma" w:cs="Tahoma"/>
          <w:color w:val="auto"/>
          <w:sz w:val="22"/>
          <w:szCs w:val="22"/>
          <w:u w:val="single"/>
        </w:rPr>
        <w:t>Эль Анастасия Валерьевна</w:t>
      </w: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i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 xml:space="preserve">Ответственный за заключение контракта: </w:t>
      </w:r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(3812) 744-711 </w:t>
      </w:r>
      <w:proofErr w:type="spellStart"/>
      <w:r w:rsidRPr="004E0A37">
        <w:rPr>
          <w:rFonts w:ascii="Tahoma" w:hAnsi="Tahoma" w:cs="Tahoma"/>
          <w:color w:val="auto"/>
          <w:sz w:val="22"/>
          <w:szCs w:val="22"/>
          <w:u w:val="single"/>
        </w:rPr>
        <w:t>Валькова</w:t>
      </w:r>
      <w:proofErr w:type="spellEnd"/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 Татьяна Валерьевна</w:t>
      </w: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 xml:space="preserve">  </w:t>
      </w: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i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 xml:space="preserve">Ответственное должностное лицо заказчика, номер контактного телефона, адрес электронной почты: </w:t>
      </w:r>
    </w:p>
    <w:p w:rsidR="004E0A37" w:rsidRPr="004E0A37" w:rsidRDefault="004E0A37" w:rsidP="004E0A37">
      <w:pPr>
        <w:pStyle w:val="Default"/>
        <w:jc w:val="right"/>
        <w:rPr>
          <w:rFonts w:ascii="Tahoma" w:hAnsi="Tahoma" w:cs="Tahoma"/>
          <w:color w:val="auto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 xml:space="preserve">по процедуре проведения закупки: </w:t>
      </w:r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(3812) 744-711 Эль Анастасия Валерьевна, </w:t>
      </w:r>
      <w:hyperlink r:id="rId7" w:history="1">
        <w:r w:rsidRPr="004E0A37">
          <w:rPr>
            <w:rStyle w:val="a8"/>
            <w:rFonts w:ascii="Tahoma" w:hAnsi="Tahoma" w:cs="Tahoma"/>
            <w:color w:val="auto"/>
            <w:sz w:val="22"/>
            <w:szCs w:val="22"/>
          </w:rPr>
          <w:t>ogkb1-mz@mail.ru</w:t>
        </w:r>
      </w:hyperlink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 </w:t>
      </w:r>
    </w:p>
    <w:p w:rsidR="00551516" w:rsidRPr="00551516" w:rsidRDefault="004E0A37" w:rsidP="004E0A37">
      <w:pPr>
        <w:pStyle w:val="Default"/>
        <w:jc w:val="right"/>
        <w:rPr>
          <w:rFonts w:ascii="Tahoma" w:hAnsi="Tahoma" w:cs="Tahoma"/>
          <w:color w:val="FF0000"/>
          <w:sz w:val="22"/>
          <w:szCs w:val="22"/>
          <w:u w:val="single"/>
        </w:rPr>
      </w:pPr>
      <w:r w:rsidRPr="004E0A37">
        <w:rPr>
          <w:rFonts w:ascii="Tahoma" w:hAnsi="Tahoma" w:cs="Tahoma"/>
          <w:i/>
          <w:color w:val="auto"/>
          <w:sz w:val="22"/>
          <w:szCs w:val="22"/>
          <w:u w:val="single"/>
        </w:rPr>
        <w:t>по наименованию и объекту закупки:</w:t>
      </w:r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(3812) 744-711 </w:t>
      </w:r>
      <w:proofErr w:type="spellStart"/>
      <w:r w:rsidRPr="004E0A37">
        <w:rPr>
          <w:rFonts w:ascii="Tahoma" w:hAnsi="Tahoma" w:cs="Tahoma"/>
          <w:color w:val="auto"/>
          <w:sz w:val="22"/>
          <w:szCs w:val="22"/>
          <w:u w:val="single"/>
        </w:rPr>
        <w:t>Дымочкина</w:t>
      </w:r>
      <w:proofErr w:type="spellEnd"/>
      <w:r w:rsidRPr="004E0A37">
        <w:rPr>
          <w:rFonts w:ascii="Tahoma" w:hAnsi="Tahoma" w:cs="Tahoma"/>
          <w:color w:val="auto"/>
          <w:sz w:val="22"/>
          <w:szCs w:val="22"/>
          <w:u w:val="single"/>
        </w:rPr>
        <w:t xml:space="preserve"> Анна Сергеевна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  <w:u w:val="single"/>
        </w:rPr>
      </w:pPr>
    </w:p>
    <w:p w:rsidR="004E0A37" w:rsidRDefault="004E0A37" w:rsidP="00551516">
      <w:pPr>
        <w:pStyle w:val="Default"/>
        <w:jc w:val="right"/>
        <w:rPr>
          <w:rFonts w:ascii="Tahoma" w:hAnsi="Tahoma" w:cs="Tahoma"/>
          <w:b/>
          <w:color w:val="auto"/>
          <w:sz w:val="22"/>
          <w:szCs w:val="22"/>
        </w:rPr>
      </w:pPr>
    </w:p>
    <w:p w:rsidR="004E0A37" w:rsidRDefault="004E0A37" w:rsidP="00551516">
      <w:pPr>
        <w:pStyle w:val="Default"/>
        <w:jc w:val="right"/>
        <w:rPr>
          <w:rFonts w:ascii="Tahoma" w:hAnsi="Tahoma" w:cs="Tahoma"/>
          <w:b/>
          <w:color w:val="auto"/>
          <w:sz w:val="22"/>
          <w:szCs w:val="22"/>
        </w:rPr>
      </w:pPr>
    </w:p>
    <w:p w:rsidR="004E0A37" w:rsidRDefault="004E0A37" w:rsidP="00551516">
      <w:pPr>
        <w:pStyle w:val="Default"/>
        <w:jc w:val="right"/>
        <w:rPr>
          <w:rFonts w:ascii="Tahoma" w:hAnsi="Tahoma" w:cs="Tahoma"/>
          <w:b/>
          <w:color w:val="auto"/>
          <w:sz w:val="22"/>
          <w:szCs w:val="22"/>
        </w:rPr>
      </w:pP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b/>
          <w:color w:val="FF0000"/>
          <w:sz w:val="22"/>
          <w:szCs w:val="22"/>
        </w:rPr>
      </w:pPr>
      <w:r w:rsidRPr="004E0A37">
        <w:rPr>
          <w:rFonts w:ascii="Tahoma" w:hAnsi="Tahoma" w:cs="Tahoma"/>
          <w:b/>
          <w:color w:val="auto"/>
          <w:sz w:val="22"/>
          <w:szCs w:val="22"/>
        </w:rPr>
        <w:lastRenderedPageBreak/>
        <w:t xml:space="preserve">Адрес электронной площадки в сети «Интернет»: </w:t>
      </w:r>
      <w:hyperlink r:id="rId8" w:tgtFrame="_blank" w:history="1">
        <w:r w:rsidR="004E0A37" w:rsidRPr="004E0A37">
          <w:rPr>
            <w:rStyle w:val="a8"/>
            <w:rFonts w:ascii="Tahoma" w:hAnsi="Tahoma" w:cs="Tahoma"/>
            <w:color w:val="auto"/>
            <w:sz w:val="22"/>
            <w:szCs w:val="22"/>
          </w:rPr>
          <w:t>http://www.rts-tender.ru</w:t>
        </w:r>
      </w:hyperlink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  <w:u w:val="single"/>
        </w:rPr>
      </w:pPr>
    </w:p>
    <w:p w:rsidR="004E0A37" w:rsidRDefault="004E0A37" w:rsidP="00551516">
      <w:pPr>
        <w:pStyle w:val="Default"/>
        <w:jc w:val="right"/>
        <w:rPr>
          <w:rFonts w:ascii="Tahoma" w:hAnsi="Tahoma" w:cs="Tahoma"/>
          <w:b/>
          <w:i/>
          <w:color w:val="FF0000"/>
          <w:sz w:val="22"/>
          <w:szCs w:val="22"/>
        </w:rPr>
      </w:pPr>
    </w:p>
    <w:p w:rsidR="00551516" w:rsidRPr="004E0A37" w:rsidRDefault="00551516" w:rsidP="004E0A37">
      <w:pPr>
        <w:pStyle w:val="Default"/>
        <w:jc w:val="center"/>
        <w:rPr>
          <w:rFonts w:ascii="Tahoma" w:hAnsi="Tahoma" w:cs="Tahoma"/>
          <w:b/>
          <w:i/>
          <w:color w:val="auto"/>
          <w:sz w:val="22"/>
          <w:szCs w:val="22"/>
        </w:rPr>
      </w:pPr>
      <w:r w:rsidRPr="004E0A37">
        <w:rPr>
          <w:rFonts w:ascii="Tahoma" w:hAnsi="Tahoma" w:cs="Tahoma"/>
          <w:b/>
          <w:i/>
          <w:color w:val="auto"/>
          <w:sz w:val="22"/>
          <w:szCs w:val="22"/>
        </w:rPr>
        <w:t>ЖАЛОБА</w:t>
      </w:r>
      <w:r w:rsidR="004E0A37" w:rsidRPr="004E0A37">
        <w:rPr>
          <w:rFonts w:ascii="Tahoma" w:hAnsi="Tahoma" w:cs="Tahoma"/>
          <w:b/>
          <w:i/>
          <w:color w:val="auto"/>
          <w:sz w:val="22"/>
          <w:szCs w:val="22"/>
        </w:rPr>
        <w:t xml:space="preserve"> на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iCs/>
          <w:color w:val="FF0000"/>
          <w:sz w:val="22"/>
          <w:szCs w:val="22"/>
        </w:rPr>
      </w:pPr>
    </w:p>
    <w:p w:rsidR="004E0A37" w:rsidRPr="004E0A37" w:rsidRDefault="004E0A37" w:rsidP="004E0A37">
      <w:pPr>
        <w:pStyle w:val="Default"/>
        <w:jc w:val="center"/>
        <w:rPr>
          <w:rFonts w:ascii="Tahoma" w:hAnsi="Tahoma" w:cs="Tahoma"/>
          <w:bCs/>
          <w:i/>
          <w:iCs/>
          <w:color w:val="auto"/>
          <w:sz w:val="22"/>
          <w:szCs w:val="22"/>
        </w:rPr>
      </w:pP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>ДОКУМЕНТАЦИЮ</w:t>
      </w:r>
      <w:r w:rsidRPr="004E0A37"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ОБ АУКЦИОНЕ В ЭЛЕКТРОННОЙ ФОРМЕ</w:t>
      </w: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</w:t>
      </w:r>
      <w:r w:rsidRPr="004E0A37"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>(ЭЛЕКТРОННЫЙ АУКЦИОН)</w:t>
      </w:r>
      <w:r>
        <w:rPr>
          <w:rFonts w:ascii="Tahoma" w:hAnsi="Tahoma" w:cs="Tahoma"/>
          <w:b/>
          <w:bCs/>
          <w:i/>
          <w:iCs/>
          <w:color w:val="auto"/>
          <w:sz w:val="22"/>
          <w:szCs w:val="22"/>
        </w:rPr>
        <w:t xml:space="preserve"> </w:t>
      </w:r>
      <w:r w:rsidRPr="004E0A37">
        <w:rPr>
          <w:rFonts w:ascii="Tahoma" w:hAnsi="Tahoma" w:cs="Tahoma"/>
          <w:bCs/>
          <w:i/>
          <w:iCs/>
          <w:color w:val="auto"/>
          <w:sz w:val="22"/>
          <w:szCs w:val="22"/>
        </w:rPr>
        <w:t>на право заключить Контракт на поставку детского питания</w:t>
      </w:r>
      <w:r>
        <w:rPr>
          <w:rFonts w:ascii="Tahoma" w:hAnsi="Tahoma" w:cs="Tahoma"/>
          <w:bCs/>
          <w:i/>
          <w:iCs/>
          <w:color w:val="auto"/>
          <w:sz w:val="22"/>
          <w:szCs w:val="22"/>
        </w:rPr>
        <w:t xml:space="preserve"> </w:t>
      </w:r>
    </w:p>
    <w:p w:rsidR="004E0A37" w:rsidRPr="004E0A37" w:rsidRDefault="004E0A37" w:rsidP="004E0A37">
      <w:pPr>
        <w:pStyle w:val="Default"/>
        <w:jc w:val="center"/>
        <w:rPr>
          <w:rFonts w:ascii="Tahoma" w:hAnsi="Tahoma" w:cs="Tahoma"/>
          <w:i/>
          <w:iCs/>
          <w:color w:val="auto"/>
          <w:sz w:val="22"/>
          <w:szCs w:val="22"/>
        </w:rPr>
      </w:pPr>
      <w:r w:rsidRPr="004E0A37">
        <w:rPr>
          <w:rFonts w:ascii="Tahoma" w:hAnsi="Tahoma" w:cs="Tahoma"/>
          <w:bCs/>
          <w:i/>
          <w:iCs/>
          <w:color w:val="auto"/>
          <w:sz w:val="22"/>
          <w:szCs w:val="22"/>
        </w:rPr>
        <w:t>Идентификационный код закупки: № 182550702330055070100103000021086000</w:t>
      </w:r>
      <w:r>
        <w:rPr>
          <w:rFonts w:ascii="Tahoma" w:hAnsi="Tahoma" w:cs="Tahoma"/>
          <w:bCs/>
          <w:i/>
          <w:iCs/>
          <w:color w:val="auto"/>
          <w:sz w:val="22"/>
          <w:szCs w:val="22"/>
        </w:rPr>
        <w:t xml:space="preserve"> </w:t>
      </w:r>
      <w:r w:rsidRPr="004E0A37">
        <w:rPr>
          <w:rFonts w:ascii="Tahoma" w:hAnsi="Tahoma" w:cs="Tahoma"/>
          <w:i/>
          <w:iCs/>
          <w:color w:val="auto"/>
          <w:sz w:val="22"/>
          <w:szCs w:val="22"/>
        </w:rPr>
        <w:t>(</w:t>
      </w:r>
      <w:r w:rsidRPr="004E0A37">
        <w:rPr>
          <w:rFonts w:ascii="Tahoma" w:hAnsi="Tahoma" w:cs="Tahoma"/>
          <w:bCs/>
          <w:i/>
          <w:iCs/>
          <w:color w:val="auto"/>
          <w:sz w:val="22"/>
          <w:szCs w:val="22"/>
        </w:rPr>
        <w:t>для субъектов малого предпринимательства</w:t>
      </w:r>
      <w:r w:rsidRPr="004E0A37">
        <w:rPr>
          <w:rFonts w:ascii="Tahoma" w:hAnsi="Tahoma" w:cs="Tahoma"/>
          <w:i/>
          <w:iCs/>
          <w:color w:val="auto"/>
          <w:sz w:val="22"/>
          <w:szCs w:val="22"/>
        </w:rPr>
        <w:t>,</w:t>
      </w:r>
    </w:p>
    <w:p w:rsidR="004E0A37" w:rsidRPr="004E0A37" w:rsidRDefault="004E0A37" w:rsidP="004E0A37">
      <w:pPr>
        <w:pStyle w:val="Default"/>
        <w:jc w:val="center"/>
        <w:rPr>
          <w:rFonts w:ascii="Tahoma" w:hAnsi="Tahoma" w:cs="Tahoma"/>
          <w:i/>
          <w:iCs/>
          <w:color w:val="auto"/>
          <w:sz w:val="22"/>
          <w:szCs w:val="22"/>
        </w:rPr>
      </w:pPr>
      <w:r w:rsidRPr="004E0A37">
        <w:rPr>
          <w:rFonts w:ascii="Tahoma" w:hAnsi="Tahoma" w:cs="Tahoma"/>
          <w:i/>
          <w:iCs/>
          <w:color w:val="auto"/>
          <w:sz w:val="22"/>
          <w:szCs w:val="22"/>
        </w:rPr>
        <w:t>социально ориентированных некоммерческих организаций)</w:t>
      </w:r>
    </w:p>
    <w:p w:rsidR="00551516" w:rsidRPr="00551516" w:rsidRDefault="00551516" w:rsidP="00551516">
      <w:pPr>
        <w:pStyle w:val="Default"/>
        <w:jc w:val="right"/>
        <w:rPr>
          <w:rFonts w:ascii="Tahoma" w:hAnsi="Tahoma" w:cs="Tahoma"/>
          <w:color w:val="FF0000"/>
          <w:sz w:val="22"/>
          <w:szCs w:val="22"/>
        </w:rPr>
      </w:pPr>
    </w:p>
    <w:p w:rsidR="00F23905" w:rsidRDefault="00F23905" w:rsidP="00F23905">
      <w:pPr>
        <w:pStyle w:val="Default"/>
        <w:rPr>
          <w:rFonts w:ascii="Tahoma" w:hAnsi="Tahoma" w:cs="Tahoma"/>
          <w:sz w:val="22"/>
          <w:szCs w:val="22"/>
        </w:rPr>
      </w:pPr>
      <w:r w:rsidRPr="00325C1F">
        <w:rPr>
          <w:rFonts w:ascii="Tahoma" w:hAnsi="Tahoma" w:cs="Tahoma"/>
          <w:sz w:val="22"/>
          <w:szCs w:val="22"/>
        </w:rPr>
        <w:t xml:space="preserve">Настоящая жалоба подается в соответствии с </w:t>
      </w:r>
      <w:r w:rsidRPr="00F83353">
        <w:rPr>
          <w:rFonts w:ascii="Tahoma" w:hAnsi="Tahoma" w:cs="Tahoma"/>
          <w:sz w:val="22"/>
          <w:szCs w:val="22"/>
        </w:rPr>
        <w:t xml:space="preserve"> ч.1 ст.17 закона № 135-ФЗ подать жалобу на действия (бездействие) организатора торгов, оператора электронной площадки, комиссии, могут лица не только подавшие заявки на участие в торгах, но также иные лица, чьи права или законные интересы могут быть ущемлены в результате нарушения порядка организации и проведения торгов.</w:t>
      </w:r>
      <w:r w:rsidRPr="00325C1F">
        <w:rPr>
          <w:rFonts w:ascii="Tahoma" w:hAnsi="Tahoma" w:cs="Tahoma"/>
          <w:sz w:val="22"/>
          <w:szCs w:val="22"/>
        </w:rPr>
        <w:t xml:space="preserve"> </w:t>
      </w:r>
    </w:p>
    <w:p w:rsidR="00F23905" w:rsidRDefault="00F23905" w:rsidP="00F23905">
      <w:pPr>
        <w:pStyle w:val="Default"/>
        <w:rPr>
          <w:rFonts w:ascii="Tahoma" w:hAnsi="Tahoma" w:cs="Tahoma"/>
          <w:sz w:val="22"/>
          <w:szCs w:val="22"/>
        </w:rPr>
      </w:pPr>
    </w:p>
    <w:p w:rsidR="00F23905" w:rsidRPr="00325C1F" w:rsidRDefault="00F23905" w:rsidP="00F23905">
      <w:pPr>
        <w:pStyle w:val="Default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О</w:t>
      </w:r>
      <w:r w:rsidRPr="00F83353">
        <w:rPr>
          <w:rFonts w:ascii="Tahoma" w:hAnsi="Tahoma" w:cs="Tahoma"/>
          <w:sz w:val="22"/>
          <w:szCs w:val="22"/>
        </w:rPr>
        <w:t>существление заказчиками закупки товаров, работ, услуг в отсутствие утвержденного и размещенного в единой информационной системе положения о закупке и без применения положений Федерального закона от 5 апреля 2013 года N 44-ФЗ «О контрактной системе в сфере закупок товаров, работ, услуг для обеспечения государственных и муниципальных нужд»;</w:t>
      </w:r>
    </w:p>
    <w:p w:rsidR="00F23905" w:rsidRPr="00325C1F" w:rsidRDefault="00F23905" w:rsidP="00F23905">
      <w:pPr>
        <w:pStyle w:val="Default"/>
        <w:ind w:firstLine="708"/>
        <w:rPr>
          <w:rFonts w:ascii="Tahoma" w:hAnsi="Tahoma" w:cs="Tahoma"/>
          <w:sz w:val="22"/>
          <w:szCs w:val="22"/>
        </w:rPr>
      </w:pPr>
      <w:r w:rsidRPr="00325C1F">
        <w:rPr>
          <w:rFonts w:ascii="Tahoma" w:hAnsi="Tahoma" w:cs="Tahoma"/>
          <w:sz w:val="22"/>
          <w:szCs w:val="22"/>
        </w:rPr>
        <w:t xml:space="preserve">ФЗ – 44 о контрактной системе содержит Статью 33. Правила описания объекта закупки </w:t>
      </w:r>
    </w:p>
    <w:p w:rsidR="00F23905" w:rsidRPr="00325C1F" w:rsidRDefault="00F23905" w:rsidP="00F23905">
      <w:p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325C1F">
        <w:rPr>
          <w:rFonts w:ascii="Tahoma" w:hAnsi="Tahoma" w:cs="Tahoma"/>
          <w:color w:val="000000"/>
          <w:sz w:val="22"/>
          <w:szCs w:val="22"/>
        </w:rPr>
        <w:t xml:space="preserve">1. Заказчик при описании в документации о закупке объекта закупки должен руководствоваться следующими правилами: </w:t>
      </w:r>
    </w:p>
    <w:p w:rsidR="00F23905" w:rsidRPr="00325C1F" w:rsidRDefault="00F23905" w:rsidP="00F23905">
      <w:pPr>
        <w:autoSpaceDE w:val="0"/>
        <w:autoSpaceDN w:val="0"/>
        <w:adjustRightInd w:val="0"/>
        <w:rPr>
          <w:rFonts w:ascii="Tahoma" w:hAnsi="Tahoma" w:cs="Tahoma"/>
          <w:color w:val="000000"/>
          <w:sz w:val="22"/>
          <w:szCs w:val="22"/>
        </w:rPr>
      </w:pPr>
      <w:r w:rsidRPr="00325C1F">
        <w:rPr>
          <w:rFonts w:ascii="Tahoma" w:hAnsi="Tahoma" w:cs="Tahoma"/>
          <w:color w:val="000000"/>
          <w:sz w:val="22"/>
          <w:szCs w:val="22"/>
        </w:rPr>
        <w:t xml:space="preserve">1) описание объекта закупки должно носить объективный характер. В описании объекта закупки указываются функциональные, технические и качественные характеристики, эксплуатационные характеристики объекта закупки (при необходимости). В описание объекта закупки не должны включаться требования или указания в отношении товарных знаков, знаков обслуживания, фирменных наименований, патентов, полезных моделей, промышленных образцов, наименование места происхождения товара или наименование производителя, а также требования к товарам, информации, работам, услугам при условии, что такие требования влекут за собой ограничение количества участников закупки, за исключением случаев, если не имеется другого способа, обеспечивающего более точное и четкое описание характеристик объекта закупки. Документация о закупке может содержать указание на товарные знаки в случае, если при выполнении работ, оказании услуг предполагается использовать товары, поставки которых не являются предметом контракта. При этом обязательным условием является включение в описание объекта закупки слов "или эквивалент", за исключением случаев несовместимости товаров, на которых размещаются другие товарные знаки, и необходимости обеспечения взаимодействия таких товаров с товарами, используемыми заказчиком, а также случаев закупок запасных частей и расходных материалов к машинам и оборудованию, используемым заказчиком, в соответствии с технической документацией на указанные машины и оборудование; </w:t>
      </w:r>
    </w:p>
    <w:p w:rsidR="00F23905" w:rsidRPr="00325C1F" w:rsidRDefault="00F23905" w:rsidP="00F23905">
      <w:pPr>
        <w:pStyle w:val="Default"/>
        <w:rPr>
          <w:rFonts w:ascii="Tahoma" w:hAnsi="Tahoma" w:cs="Tahoma"/>
          <w:sz w:val="22"/>
          <w:szCs w:val="22"/>
        </w:rPr>
      </w:pPr>
      <w:r w:rsidRPr="00325C1F">
        <w:rPr>
          <w:rFonts w:ascii="Tahoma" w:hAnsi="Tahoma" w:cs="Tahoma"/>
          <w:sz w:val="22"/>
          <w:szCs w:val="22"/>
        </w:rPr>
        <w:t xml:space="preserve">2) </w:t>
      </w:r>
      <w:r w:rsidRPr="00A07998">
        <w:rPr>
          <w:rFonts w:ascii="Tahoma" w:hAnsi="Tahoma" w:cs="Tahoma"/>
          <w:sz w:val="22"/>
          <w:szCs w:val="22"/>
        </w:rPr>
        <w:t>использование, если это возможно, при составлении описания объекта закупки стандартных показателей, требований, условных обозначений и терминологии, касающихся технических и качественных характеристик объекта закупки, установленных в соответствии с техническими регламентами, стандартами и иными требованиями, предусмотренными законодательством Российской Федерации о техническом регулировании.</w:t>
      </w:r>
      <w:r w:rsidRPr="00325C1F">
        <w:rPr>
          <w:rFonts w:ascii="Tahoma" w:hAnsi="Tahoma" w:cs="Tahoma"/>
          <w:sz w:val="22"/>
          <w:szCs w:val="22"/>
        </w:rPr>
        <w:t xml:space="preserve"> Если заказчиком при описании объекта закупки не используются такие стандартные показатели, требования, </w:t>
      </w:r>
      <w:r w:rsidRPr="00325C1F">
        <w:rPr>
          <w:rFonts w:ascii="Tahoma" w:hAnsi="Tahoma" w:cs="Tahoma"/>
          <w:sz w:val="22"/>
          <w:szCs w:val="22"/>
        </w:rPr>
        <w:lastRenderedPageBreak/>
        <w:t>условные обозначения и терминология, в документации о закупке должно содержаться обоснование необходимости использования других показателей, требований, обозначений и терминологии;</w:t>
      </w:r>
    </w:p>
    <w:p w:rsidR="00F23905" w:rsidRPr="00325C1F" w:rsidRDefault="00F23905" w:rsidP="00F23905">
      <w:pPr>
        <w:pStyle w:val="Default"/>
        <w:rPr>
          <w:rFonts w:ascii="Tahoma" w:hAnsi="Tahoma" w:cs="Tahoma"/>
          <w:sz w:val="22"/>
          <w:szCs w:val="22"/>
        </w:rPr>
      </w:pPr>
    </w:p>
    <w:p w:rsidR="00F23905" w:rsidRDefault="00F23905" w:rsidP="00F23905">
      <w:pPr>
        <w:autoSpaceDE w:val="0"/>
        <w:autoSpaceDN w:val="0"/>
        <w:adjustRightInd w:val="0"/>
        <w:jc w:val="both"/>
        <w:rPr>
          <w:rFonts w:ascii="Tahoma" w:hAnsi="Tahoma" w:cs="Tahoma"/>
          <w:sz w:val="22"/>
          <w:szCs w:val="22"/>
        </w:rPr>
      </w:pPr>
      <w:r w:rsidRPr="00D82E66">
        <w:rPr>
          <w:rFonts w:ascii="Tahoma" w:hAnsi="Tahoma" w:cs="Tahoma"/>
          <w:sz w:val="22"/>
          <w:szCs w:val="22"/>
        </w:rPr>
        <w:t>Объектом планируемой закупки выступает согласно</w:t>
      </w:r>
      <w:r w:rsidR="00657DFA">
        <w:rPr>
          <w:rFonts w:ascii="Tahoma" w:hAnsi="Tahoma" w:cs="Tahoma"/>
          <w:sz w:val="22"/>
          <w:szCs w:val="22"/>
        </w:rPr>
        <w:t xml:space="preserve"> технического задания заказчика</w:t>
      </w:r>
      <w:r w:rsidRPr="00C82D43">
        <w:rPr>
          <w:rFonts w:ascii="Tahoma" w:hAnsi="Tahoma" w:cs="Tahoma"/>
          <w:sz w:val="22"/>
          <w:szCs w:val="22"/>
        </w:rPr>
        <w:t>:</w:t>
      </w:r>
    </w:p>
    <w:p w:rsidR="00F23905" w:rsidRPr="00325C1F" w:rsidRDefault="00F23905" w:rsidP="00F23905">
      <w:pPr>
        <w:pStyle w:val="Default"/>
        <w:rPr>
          <w:rFonts w:ascii="Tahoma" w:hAnsi="Tahoma" w:cs="Tahoma"/>
          <w:sz w:val="22"/>
          <w:szCs w:val="22"/>
        </w:rPr>
      </w:pPr>
      <w:r w:rsidRPr="00325C1F">
        <w:rPr>
          <w:rFonts w:ascii="Tahoma" w:hAnsi="Tahoma" w:cs="Tahoma"/>
          <w:sz w:val="22"/>
          <w:szCs w:val="22"/>
        </w:rPr>
        <w:t>Нормативы пищевой ценности данного вида продукта  определяют</w:t>
      </w:r>
      <w:r>
        <w:rPr>
          <w:rFonts w:ascii="Tahoma" w:hAnsi="Tahoma" w:cs="Tahoma"/>
          <w:sz w:val="22"/>
          <w:szCs w:val="22"/>
        </w:rPr>
        <w:t>ся:</w:t>
      </w:r>
    </w:p>
    <w:p w:rsidR="00F23905" w:rsidRPr="00325C1F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325C1F">
        <w:rPr>
          <w:rFonts w:ascii="Tahoma" w:hAnsi="Tahoma" w:cs="Tahoma"/>
          <w:sz w:val="22"/>
          <w:szCs w:val="22"/>
        </w:rPr>
        <w:t xml:space="preserve">- Едиными санитарно-эпидемиологическими и гигиеническими требованиями к товарам, подлежащим санитарно-эпидемиологическому надзору(контролю), утвержденными Решением Комиссии таможенного союза от 28 мая 2010 г. N 299 </w:t>
      </w:r>
      <w:r w:rsidRPr="00325C1F">
        <w:rPr>
          <w:rFonts w:ascii="Tahoma" w:hAnsi="Tahoma" w:cs="Tahoma"/>
          <w:color w:val="000000"/>
          <w:sz w:val="22"/>
          <w:szCs w:val="22"/>
        </w:rPr>
        <w:t xml:space="preserve">(в ред. решений Комиссии Таможенного союза от 17.08.2010 </w:t>
      </w:r>
      <w:hyperlink r:id="rId9" w:history="1">
        <w:r w:rsidRPr="00325C1F">
          <w:rPr>
            <w:rFonts w:ascii="Tahoma" w:hAnsi="Tahoma" w:cs="Tahoma"/>
            <w:color w:val="000000"/>
            <w:sz w:val="22"/>
            <w:szCs w:val="22"/>
          </w:rPr>
          <w:t>N 341</w:t>
        </w:r>
      </w:hyperlink>
      <w:r w:rsidRPr="00325C1F">
        <w:rPr>
          <w:rFonts w:ascii="Tahoma" w:hAnsi="Tahoma" w:cs="Tahoma"/>
          <w:color w:val="000000"/>
          <w:sz w:val="22"/>
          <w:szCs w:val="22"/>
        </w:rPr>
        <w:t xml:space="preserve">,от 18.11.2010 </w:t>
      </w:r>
      <w:hyperlink r:id="rId10" w:history="1">
        <w:r w:rsidRPr="00325C1F">
          <w:rPr>
            <w:rFonts w:ascii="Tahoma" w:hAnsi="Tahoma" w:cs="Tahoma"/>
            <w:color w:val="000000"/>
            <w:sz w:val="22"/>
            <w:szCs w:val="22"/>
          </w:rPr>
          <w:t>N 456</w:t>
        </w:r>
      </w:hyperlink>
      <w:r w:rsidRPr="00325C1F">
        <w:rPr>
          <w:rFonts w:ascii="Tahoma" w:hAnsi="Tahoma" w:cs="Tahoma"/>
          <w:color w:val="000000"/>
          <w:sz w:val="22"/>
          <w:szCs w:val="22"/>
        </w:rPr>
        <w:t xml:space="preserve">, от 02.03.2011 </w:t>
      </w:r>
      <w:hyperlink r:id="rId11" w:history="1">
        <w:r w:rsidRPr="00325C1F">
          <w:rPr>
            <w:rFonts w:ascii="Tahoma" w:hAnsi="Tahoma" w:cs="Tahoma"/>
            <w:color w:val="000000"/>
            <w:sz w:val="22"/>
            <w:szCs w:val="22"/>
          </w:rPr>
          <w:t>N 571</w:t>
        </w:r>
      </w:hyperlink>
      <w:r w:rsidRPr="00325C1F">
        <w:rPr>
          <w:rFonts w:ascii="Tahoma" w:hAnsi="Tahoma" w:cs="Tahoma"/>
          <w:color w:val="000000"/>
          <w:sz w:val="22"/>
          <w:szCs w:val="22"/>
        </w:rPr>
        <w:t>)</w:t>
      </w:r>
    </w:p>
    <w:p w:rsid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325C1F">
        <w:rPr>
          <w:rFonts w:ascii="Tahoma" w:hAnsi="Tahoma" w:cs="Tahoma"/>
          <w:color w:val="000000"/>
          <w:sz w:val="22"/>
          <w:szCs w:val="22"/>
        </w:rPr>
        <w:t>- и вступившим в силу техническим регламентом Таможенного союза «О безопасности молока и молочной продукции» ТР ТС 033/2013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Выдержка из технического задания: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1"/>
        <w:gridCol w:w="2158"/>
        <w:gridCol w:w="1694"/>
        <w:gridCol w:w="6662"/>
        <w:gridCol w:w="2551"/>
        <w:gridCol w:w="1843"/>
      </w:tblGrid>
      <w:tr w:rsidR="000448B5" w:rsidRPr="00194510" w:rsidTr="00551516">
        <w:trPr>
          <w:trHeight w:val="823"/>
        </w:trPr>
        <w:tc>
          <w:tcPr>
            <w:tcW w:w="651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2158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Наименование</w:t>
            </w:r>
          </w:p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товара</w:t>
            </w:r>
          </w:p>
        </w:tc>
        <w:tc>
          <w:tcPr>
            <w:tcW w:w="1694" w:type="dxa"/>
            <w:vAlign w:val="center"/>
          </w:tcPr>
          <w:p w:rsidR="000448B5" w:rsidRPr="00194510" w:rsidRDefault="000448B5" w:rsidP="00551516">
            <w:pPr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Код по ОКПД 2</w:t>
            </w:r>
          </w:p>
        </w:tc>
        <w:tc>
          <w:tcPr>
            <w:tcW w:w="6662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Характеристики товара</w:t>
            </w:r>
          </w:p>
        </w:tc>
        <w:tc>
          <w:tcPr>
            <w:tcW w:w="2551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Единица измерения</w:t>
            </w:r>
          </w:p>
        </w:tc>
        <w:tc>
          <w:tcPr>
            <w:tcW w:w="1843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</w:p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Количество</w:t>
            </w:r>
          </w:p>
        </w:tc>
      </w:tr>
      <w:tr w:rsidR="000448B5" w:rsidRPr="00194510" w:rsidTr="00551516">
        <w:trPr>
          <w:trHeight w:val="1896"/>
        </w:trPr>
        <w:tc>
          <w:tcPr>
            <w:tcW w:w="651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2158" w:type="dxa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</w:p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Адаптированная сухая молочная смесь для смешанного и искусственного вскармливания здоровых детей с рождения до 6 месяцев</w:t>
            </w:r>
          </w:p>
        </w:tc>
        <w:tc>
          <w:tcPr>
            <w:tcW w:w="1694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10.86.10.134</w:t>
            </w:r>
          </w:p>
        </w:tc>
        <w:tc>
          <w:tcPr>
            <w:tcW w:w="6662" w:type="dxa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Состав (на 100 мл готовой смеси): 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белки 1,3-1,4г, </w:t>
            </w:r>
            <w:r>
              <w:rPr>
                <w:sz w:val="18"/>
                <w:szCs w:val="18"/>
              </w:rPr>
              <w:t>-</w:t>
            </w:r>
            <w:r w:rsidRPr="000448B5">
              <w:rPr>
                <w:b/>
                <w:color w:val="FF0000"/>
                <w:sz w:val="18"/>
                <w:szCs w:val="18"/>
              </w:rPr>
              <w:t xml:space="preserve">Требуется </w:t>
            </w:r>
            <w:proofErr w:type="spellStart"/>
            <w:proofErr w:type="gramStart"/>
            <w:r w:rsidRPr="000448B5">
              <w:rPr>
                <w:b/>
                <w:color w:val="FF0000"/>
                <w:sz w:val="18"/>
                <w:szCs w:val="18"/>
              </w:rPr>
              <w:t>обоснование</w:t>
            </w:r>
            <w:r>
              <w:rPr>
                <w:b/>
                <w:color w:val="FF0000"/>
                <w:sz w:val="18"/>
                <w:szCs w:val="18"/>
              </w:rPr>
              <w:t>,заужение</w:t>
            </w:r>
            <w:proofErr w:type="spellEnd"/>
            <w:proofErr w:type="gram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жиры 3,3-3,6 г, </w:t>
            </w:r>
            <w:r>
              <w:rPr>
                <w:sz w:val="18"/>
                <w:szCs w:val="18"/>
              </w:rPr>
              <w:t xml:space="preserve">-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Требуется </w:t>
            </w:r>
            <w:proofErr w:type="spellStart"/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>,заужение</w:t>
            </w:r>
            <w:proofErr w:type="spellEnd"/>
            <w:proofErr w:type="gram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углеводы 7,0-7,5 </w:t>
            </w:r>
            <w:proofErr w:type="gramStart"/>
            <w:r w:rsidRPr="00194510">
              <w:rPr>
                <w:sz w:val="18"/>
                <w:szCs w:val="18"/>
              </w:rPr>
              <w:t>г,</w:t>
            </w:r>
            <w:r>
              <w:rPr>
                <w:sz w:val="18"/>
                <w:szCs w:val="18"/>
              </w:rPr>
              <w:t>-</w:t>
            </w:r>
            <w:proofErr w:type="gramEnd"/>
            <w:r>
              <w:rPr>
                <w:sz w:val="18"/>
                <w:szCs w:val="18"/>
              </w:rPr>
              <w:t xml:space="preserve"> 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Требуется </w:t>
            </w:r>
            <w:proofErr w:type="spell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>,заужение</w:t>
            </w:r>
            <w:proofErr w:type="spell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proofErr w:type="spellStart"/>
            <w:r w:rsidRPr="00194510">
              <w:rPr>
                <w:sz w:val="18"/>
                <w:szCs w:val="18"/>
              </w:rPr>
              <w:t>пребиотики</w:t>
            </w:r>
            <w:proofErr w:type="spellEnd"/>
            <w:r w:rsidRPr="00194510">
              <w:rPr>
                <w:sz w:val="18"/>
                <w:szCs w:val="18"/>
              </w:rPr>
              <w:t xml:space="preserve"> не менее 0,3 г,</w:t>
            </w:r>
            <w:r>
              <w:rPr>
                <w:sz w:val="18"/>
                <w:szCs w:val="18"/>
              </w:rPr>
              <w:t xml:space="preserve"> -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>, может выйти за рамки ТРТС</w:t>
            </w:r>
          </w:p>
          <w:p w:rsidR="000448B5" w:rsidRPr="00194510" w:rsidRDefault="000448B5" w:rsidP="000448B5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витамин А (ретинол) не более 60,0 мкг-</w:t>
            </w:r>
            <w:proofErr w:type="spellStart"/>
            <w:r w:rsidRPr="00194510">
              <w:rPr>
                <w:sz w:val="18"/>
                <w:szCs w:val="18"/>
              </w:rPr>
              <w:t>экв</w:t>
            </w:r>
            <w:proofErr w:type="spellEnd"/>
            <w:r w:rsidRPr="00194510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 xml:space="preserve"> -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>, может выйти за рамки ТРТС</w:t>
            </w:r>
          </w:p>
          <w:p w:rsidR="000448B5" w:rsidRPr="00194510" w:rsidRDefault="000448B5" w:rsidP="000448B5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калий 62,0-67,0 мг.</w:t>
            </w:r>
            <w:r>
              <w:rPr>
                <w:sz w:val="18"/>
                <w:szCs w:val="18"/>
              </w:rPr>
              <w:t xml:space="preserve"> -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/>
                <w:i/>
                <w:color w:val="FF0000"/>
                <w:sz w:val="18"/>
                <w:szCs w:val="18"/>
              </w:rPr>
              <w:t>заужение</w:t>
            </w:r>
            <w:proofErr w:type="spellEnd"/>
            <w:r>
              <w:rPr>
                <w:b/>
                <w:i/>
                <w:color w:val="FF0000"/>
                <w:sz w:val="18"/>
                <w:szCs w:val="18"/>
              </w:rPr>
              <w:t>.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Энергетическая ценность 66- 67 ккал.</w:t>
            </w:r>
            <w:r>
              <w:rPr>
                <w:sz w:val="18"/>
                <w:szCs w:val="18"/>
              </w:rPr>
              <w:t xml:space="preserve"> -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Требуется </w:t>
            </w:r>
            <w:proofErr w:type="spellStart"/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>,не</w:t>
            </w:r>
            <w:proofErr w:type="spellEnd"/>
            <w:proofErr w:type="gramEnd"/>
            <w:r>
              <w:rPr>
                <w:b/>
                <w:i/>
                <w:color w:val="FF0000"/>
                <w:sz w:val="18"/>
                <w:szCs w:val="18"/>
              </w:rPr>
              <w:t xml:space="preserve"> регламентируется.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Упаковка не менее 600 гр.</w:t>
            </w:r>
            <w:r>
              <w:rPr>
                <w:sz w:val="18"/>
                <w:szCs w:val="18"/>
              </w:rPr>
              <w:t xml:space="preserve">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- Требуется </w:t>
            </w:r>
            <w:proofErr w:type="spellStart"/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>,может</w:t>
            </w:r>
            <w:proofErr w:type="spellEnd"/>
            <w:proofErr w:type="gramEnd"/>
            <w:r>
              <w:rPr>
                <w:b/>
                <w:i/>
                <w:color w:val="FF0000"/>
                <w:sz w:val="18"/>
                <w:szCs w:val="18"/>
              </w:rPr>
              <w:t xml:space="preserve"> выйти за рамки ТРТС.</w:t>
            </w:r>
          </w:p>
        </w:tc>
        <w:tc>
          <w:tcPr>
            <w:tcW w:w="2551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Штука</w:t>
            </w:r>
          </w:p>
        </w:tc>
        <w:tc>
          <w:tcPr>
            <w:tcW w:w="1843" w:type="dxa"/>
            <w:vAlign w:val="center"/>
          </w:tcPr>
          <w:p w:rsidR="000448B5" w:rsidRPr="00194510" w:rsidRDefault="000448B5" w:rsidP="00551516">
            <w:pPr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350</w:t>
            </w:r>
          </w:p>
        </w:tc>
      </w:tr>
      <w:tr w:rsidR="000448B5" w:rsidRPr="00194510" w:rsidTr="00551516">
        <w:trPr>
          <w:trHeight w:val="295"/>
        </w:trPr>
        <w:tc>
          <w:tcPr>
            <w:tcW w:w="651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2.</w:t>
            </w:r>
          </w:p>
        </w:tc>
        <w:tc>
          <w:tcPr>
            <w:tcW w:w="2158" w:type="dxa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</w:p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Адаптированная сухая молочная смесь для смешанного и искусственного вскармливания здоровых детей с 6 до 12 месяцев.</w:t>
            </w:r>
          </w:p>
        </w:tc>
        <w:tc>
          <w:tcPr>
            <w:tcW w:w="1694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10.86.10.134</w:t>
            </w:r>
          </w:p>
        </w:tc>
        <w:tc>
          <w:tcPr>
            <w:tcW w:w="6662" w:type="dxa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Состав (на 100 мл готовой смеси): 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белки 1,3-1,4г,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Требуется </w:t>
            </w:r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>
              <w:rPr>
                <w:b/>
                <w:color w:val="FF0000"/>
                <w:sz w:val="18"/>
                <w:szCs w:val="18"/>
              </w:rPr>
              <w:t xml:space="preserve"> ,</w:t>
            </w:r>
            <w:proofErr w:type="spellStart"/>
            <w:r>
              <w:rPr>
                <w:b/>
                <w:color w:val="FF0000"/>
                <w:sz w:val="18"/>
                <w:szCs w:val="18"/>
              </w:rPr>
              <w:t>заужение</w:t>
            </w:r>
            <w:proofErr w:type="spellEnd"/>
            <w:proofErr w:type="gram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жиры 2,9-3,4 г,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/>
                <w:color w:val="FF0000"/>
                <w:sz w:val="18"/>
                <w:szCs w:val="18"/>
              </w:rPr>
              <w:t>заужение</w:t>
            </w:r>
            <w:proofErr w:type="spell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углеводы 7,3-9 г,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  <w:r>
              <w:rPr>
                <w:b/>
                <w:i/>
                <w:color w:val="FF0000"/>
                <w:sz w:val="18"/>
                <w:szCs w:val="18"/>
              </w:rPr>
              <w:t xml:space="preserve">, </w:t>
            </w:r>
            <w:proofErr w:type="spellStart"/>
            <w:r>
              <w:rPr>
                <w:b/>
                <w:color w:val="FF0000"/>
                <w:sz w:val="18"/>
                <w:szCs w:val="18"/>
              </w:rPr>
              <w:t>заужение</w:t>
            </w:r>
            <w:proofErr w:type="spellEnd"/>
          </w:p>
          <w:p w:rsidR="00BF1E2C" w:rsidRPr="00194510" w:rsidRDefault="000448B5" w:rsidP="00BF1E2C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витамин А (ретинол) не более 70 мкг-</w:t>
            </w:r>
            <w:proofErr w:type="spellStart"/>
            <w:r w:rsidRPr="00194510">
              <w:rPr>
                <w:sz w:val="18"/>
                <w:szCs w:val="18"/>
              </w:rPr>
              <w:t>экв</w:t>
            </w:r>
            <w:proofErr w:type="spellEnd"/>
            <w:r w:rsidRPr="00194510">
              <w:rPr>
                <w:sz w:val="18"/>
                <w:szCs w:val="18"/>
              </w:rPr>
              <w:t>..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</w:t>
            </w:r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 xml:space="preserve"> ,</w:t>
            </w:r>
            <w:proofErr w:type="gramEnd"/>
            <w:r w:rsidR="00BF1E2C">
              <w:rPr>
                <w:b/>
                <w:i/>
                <w:color w:val="FF0000"/>
                <w:sz w:val="18"/>
                <w:szCs w:val="18"/>
              </w:rPr>
              <w:t xml:space="preserve"> может выйти за рамки ТРТС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Витамин Д (кальциферол)1,2 – 1,3 мкг.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РР (ниацин) не менее 440,0 не более 560,0 мкг,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калий 54,0-72,0 мг.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  <w:p w:rsidR="00BF1E2C" w:rsidRPr="00194510" w:rsidRDefault="000448B5" w:rsidP="00BF1E2C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Энергетическая ценность 67- 68 ккал.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="00BF1E2C" w:rsidRPr="000448B5">
              <w:rPr>
                <w:b/>
                <w:i/>
                <w:color w:val="FF0000"/>
                <w:sz w:val="18"/>
                <w:szCs w:val="18"/>
              </w:rPr>
              <w:t xml:space="preserve">Требуется </w:t>
            </w:r>
            <w:proofErr w:type="spellStart"/>
            <w:proofErr w:type="gramStart"/>
            <w:r w:rsidR="00BF1E2C"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,не</w:t>
            </w:r>
            <w:proofErr w:type="spellEnd"/>
            <w:proofErr w:type="gramEnd"/>
            <w:r w:rsidR="00BF1E2C">
              <w:rPr>
                <w:b/>
                <w:i/>
                <w:color w:val="FF0000"/>
                <w:sz w:val="18"/>
                <w:szCs w:val="18"/>
              </w:rPr>
              <w:t xml:space="preserve"> регламентируется.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Упаковка не менее 600 гр.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</w:t>
            </w:r>
            <w:r w:rsidR="00BF1E2C"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 может выйти за рамки ТРТС.</w:t>
            </w:r>
          </w:p>
        </w:tc>
        <w:tc>
          <w:tcPr>
            <w:tcW w:w="2551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lastRenderedPageBreak/>
              <w:t>Штука</w:t>
            </w:r>
          </w:p>
        </w:tc>
        <w:tc>
          <w:tcPr>
            <w:tcW w:w="1843" w:type="dxa"/>
            <w:vAlign w:val="center"/>
          </w:tcPr>
          <w:p w:rsidR="000448B5" w:rsidRPr="00194510" w:rsidRDefault="000448B5" w:rsidP="00551516">
            <w:pPr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350</w:t>
            </w:r>
          </w:p>
        </w:tc>
      </w:tr>
      <w:tr w:rsidR="000448B5" w:rsidRPr="00194510" w:rsidTr="00551516">
        <w:trPr>
          <w:trHeight w:val="295"/>
        </w:trPr>
        <w:tc>
          <w:tcPr>
            <w:tcW w:w="651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3.</w:t>
            </w:r>
          </w:p>
        </w:tc>
        <w:tc>
          <w:tcPr>
            <w:tcW w:w="2158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</w:p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Каша сухая молочная быстрорастворимая</w:t>
            </w:r>
          </w:p>
        </w:tc>
        <w:tc>
          <w:tcPr>
            <w:tcW w:w="1694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10.86.10.136</w:t>
            </w:r>
          </w:p>
        </w:tc>
        <w:tc>
          <w:tcPr>
            <w:tcW w:w="6662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Содержание в 100 г сухого продукта: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Белок 12-15 г.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</w:t>
            </w:r>
            <w:proofErr w:type="spellStart"/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,заужение</w:t>
            </w:r>
            <w:proofErr w:type="spellEnd"/>
            <w:proofErr w:type="gram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Жир 10-13 г.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</w:t>
            </w:r>
            <w:proofErr w:type="spellStart"/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,заужение</w:t>
            </w:r>
            <w:proofErr w:type="spellEnd"/>
            <w:proofErr w:type="gram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Углеводы 60-67 г.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</w:t>
            </w:r>
            <w:proofErr w:type="spellStart"/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,заужение</w:t>
            </w:r>
            <w:proofErr w:type="spellEnd"/>
            <w:proofErr w:type="gram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Пребиотики (инулин) 2,0 - 2,5 г.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</w:t>
            </w:r>
            <w:proofErr w:type="spellStart"/>
            <w:proofErr w:type="gramStart"/>
            <w:r w:rsidRPr="000448B5">
              <w:rPr>
                <w:b/>
                <w:i/>
                <w:color w:val="FF0000"/>
                <w:sz w:val="18"/>
                <w:szCs w:val="18"/>
              </w:rPr>
              <w:t>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,заужение</w:t>
            </w:r>
            <w:proofErr w:type="spellEnd"/>
            <w:proofErr w:type="gramEnd"/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Витаминно-минеральный комплекс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Без консервантов, без искусственных добавок и красителей.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Герметичная упаковка не менее 200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</w:t>
            </w:r>
          </w:p>
        </w:tc>
        <w:tc>
          <w:tcPr>
            <w:tcW w:w="2551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Штука</w:t>
            </w:r>
          </w:p>
        </w:tc>
        <w:tc>
          <w:tcPr>
            <w:tcW w:w="1843" w:type="dxa"/>
            <w:vAlign w:val="center"/>
          </w:tcPr>
          <w:p w:rsidR="000448B5" w:rsidRPr="00194510" w:rsidRDefault="000448B5" w:rsidP="00551516">
            <w:pPr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300</w:t>
            </w:r>
          </w:p>
        </w:tc>
      </w:tr>
      <w:tr w:rsidR="000448B5" w:rsidRPr="00194510" w:rsidTr="00551516">
        <w:trPr>
          <w:trHeight w:val="295"/>
        </w:trPr>
        <w:tc>
          <w:tcPr>
            <w:tcW w:w="651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4.</w:t>
            </w:r>
          </w:p>
        </w:tc>
        <w:tc>
          <w:tcPr>
            <w:tcW w:w="2158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Каша сухая безмолочная быстрорастворимая</w:t>
            </w:r>
          </w:p>
        </w:tc>
        <w:tc>
          <w:tcPr>
            <w:tcW w:w="1694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10.86.10.136</w:t>
            </w:r>
          </w:p>
        </w:tc>
        <w:tc>
          <w:tcPr>
            <w:tcW w:w="6662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Содержание в 100 г сухого продукта: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Белок 8-9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Жир 1-2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Углеводы 78,0-80,0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Пребиотики (инулин) 2,0 - 2,5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Витаминно-минеральный комплекс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Без консервантов, без искусственных добавок и красителей.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Герметичная упаковка не менее 200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  <w:r w:rsidR="00BF1E2C">
              <w:rPr>
                <w:b/>
                <w:i/>
                <w:color w:val="FF0000"/>
                <w:sz w:val="18"/>
                <w:szCs w:val="18"/>
              </w:rPr>
              <w:t>, может выйти за рамки ТРТС.</w:t>
            </w:r>
          </w:p>
        </w:tc>
        <w:tc>
          <w:tcPr>
            <w:tcW w:w="2551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Штука</w:t>
            </w:r>
          </w:p>
        </w:tc>
        <w:tc>
          <w:tcPr>
            <w:tcW w:w="1843" w:type="dxa"/>
            <w:vAlign w:val="center"/>
          </w:tcPr>
          <w:p w:rsidR="000448B5" w:rsidRPr="00194510" w:rsidRDefault="000448B5" w:rsidP="00551516">
            <w:pPr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300</w:t>
            </w:r>
          </w:p>
        </w:tc>
      </w:tr>
      <w:tr w:rsidR="000448B5" w:rsidRPr="00194510" w:rsidTr="00551516">
        <w:trPr>
          <w:trHeight w:val="295"/>
        </w:trPr>
        <w:tc>
          <w:tcPr>
            <w:tcW w:w="651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5.</w:t>
            </w:r>
          </w:p>
        </w:tc>
        <w:tc>
          <w:tcPr>
            <w:tcW w:w="2158" w:type="dxa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Сухая детская лечебная смесь для вскармливания детей с тяжелыми проявлениями пищевой аллергии с рождения</w:t>
            </w:r>
          </w:p>
        </w:tc>
        <w:tc>
          <w:tcPr>
            <w:tcW w:w="1694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10.86.10.139</w:t>
            </w:r>
          </w:p>
        </w:tc>
        <w:tc>
          <w:tcPr>
            <w:tcW w:w="6662" w:type="dxa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Состав (на 100 </w:t>
            </w:r>
            <w:proofErr w:type="spellStart"/>
            <w:proofErr w:type="gramStart"/>
            <w:r w:rsidRPr="00194510">
              <w:rPr>
                <w:sz w:val="18"/>
                <w:szCs w:val="18"/>
              </w:rPr>
              <w:t>мл.готовой</w:t>
            </w:r>
            <w:proofErr w:type="spellEnd"/>
            <w:proofErr w:type="gramEnd"/>
            <w:r w:rsidRPr="00194510">
              <w:rPr>
                <w:sz w:val="18"/>
                <w:szCs w:val="18"/>
              </w:rPr>
              <w:t xml:space="preserve"> смеси):</w:t>
            </w:r>
            <w:proofErr w:type="spellStart"/>
            <w:r w:rsidRPr="00194510">
              <w:rPr>
                <w:sz w:val="18"/>
                <w:szCs w:val="18"/>
              </w:rPr>
              <w:t>высокогидролизованный</w:t>
            </w:r>
            <w:proofErr w:type="spellEnd"/>
            <w:r w:rsidRPr="00194510">
              <w:rPr>
                <w:sz w:val="18"/>
                <w:szCs w:val="18"/>
              </w:rPr>
              <w:t xml:space="preserve">  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сывороточный  белок 1,8-2,1 г,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жиры 3,4- 3,5 г,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углеводы 6,8-7,5 г.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Энергетическая ценность 66-70 ккал.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  <w:p w:rsidR="000448B5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b/>
                <w:i/>
                <w:color w:val="FF0000"/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Упаковка  жестяная банка </w:t>
            </w:r>
            <w:r>
              <w:rPr>
                <w:sz w:val="18"/>
                <w:szCs w:val="18"/>
              </w:rPr>
              <w:t xml:space="preserve">не менее </w:t>
            </w:r>
            <w:r w:rsidRPr="00194510">
              <w:rPr>
                <w:sz w:val="18"/>
                <w:szCs w:val="18"/>
              </w:rPr>
              <w:t>400 грамм.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  <w:p w:rsidR="00BF1E2C" w:rsidRPr="00194510" w:rsidRDefault="00BF1E2C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>
              <w:rPr>
                <w:b/>
                <w:i/>
                <w:color w:val="FF0000"/>
                <w:sz w:val="18"/>
                <w:szCs w:val="18"/>
              </w:rPr>
              <w:t xml:space="preserve">Не верно посчитана НМЦК </w:t>
            </w:r>
          </w:p>
        </w:tc>
        <w:tc>
          <w:tcPr>
            <w:tcW w:w="2551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Штука</w:t>
            </w:r>
          </w:p>
        </w:tc>
        <w:tc>
          <w:tcPr>
            <w:tcW w:w="1843" w:type="dxa"/>
            <w:vAlign w:val="center"/>
          </w:tcPr>
          <w:p w:rsidR="000448B5" w:rsidRPr="00194510" w:rsidRDefault="000448B5" w:rsidP="00551516">
            <w:pPr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600</w:t>
            </w:r>
          </w:p>
        </w:tc>
      </w:tr>
      <w:tr w:rsidR="000448B5" w:rsidRPr="00194510" w:rsidTr="00551516">
        <w:trPr>
          <w:trHeight w:val="295"/>
        </w:trPr>
        <w:tc>
          <w:tcPr>
            <w:tcW w:w="651" w:type="dxa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6.</w:t>
            </w:r>
          </w:p>
        </w:tc>
        <w:tc>
          <w:tcPr>
            <w:tcW w:w="2158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Сухая детская молочная смесь для вскармливания детей с тяжелыми проявлениями кожных симптомов пищевой аллергии с рождения</w:t>
            </w:r>
          </w:p>
        </w:tc>
        <w:tc>
          <w:tcPr>
            <w:tcW w:w="1694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10.86.10.139</w:t>
            </w:r>
          </w:p>
        </w:tc>
        <w:tc>
          <w:tcPr>
            <w:tcW w:w="6662" w:type="dxa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Состав (на 100 </w:t>
            </w:r>
            <w:proofErr w:type="spellStart"/>
            <w:r w:rsidRPr="00194510">
              <w:rPr>
                <w:sz w:val="18"/>
                <w:szCs w:val="18"/>
              </w:rPr>
              <w:t>мл.готовой</w:t>
            </w:r>
            <w:proofErr w:type="spellEnd"/>
            <w:r w:rsidRPr="00194510">
              <w:rPr>
                <w:sz w:val="18"/>
                <w:szCs w:val="18"/>
              </w:rPr>
              <w:t xml:space="preserve"> смеси):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proofErr w:type="spellStart"/>
            <w:r w:rsidRPr="00194510">
              <w:rPr>
                <w:sz w:val="18"/>
                <w:szCs w:val="18"/>
              </w:rPr>
              <w:t>высокогидролизованный</w:t>
            </w:r>
            <w:proofErr w:type="spellEnd"/>
            <w:r w:rsidRPr="00194510">
              <w:rPr>
                <w:sz w:val="18"/>
                <w:szCs w:val="18"/>
              </w:rPr>
              <w:t xml:space="preserve">  сывороточный  белок 1,6-1,7 г,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Жиры 3,4-3,5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Углеводы 7,0-7,1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proofErr w:type="spellStart"/>
            <w:r w:rsidRPr="00194510">
              <w:rPr>
                <w:sz w:val="18"/>
                <w:szCs w:val="18"/>
              </w:rPr>
              <w:t>линолевая</w:t>
            </w:r>
            <w:proofErr w:type="spellEnd"/>
            <w:r w:rsidRPr="00194510">
              <w:rPr>
                <w:sz w:val="18"/>
                <w:szCs w:val="18"/>
              </w:rPr>
              <w:t xml:space="preserve"> кислота 0,450-0,470 г,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α-линоленовая кислота 0,060-0,085 г. 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>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 xml:space="preserve">Пребиотики не менее 0,4 </w:t>
            </w:r>
            <w:proofErr w:type="gramStart"/>
            <w:r w:rsidRPr="00194510">
              <w:rPr>
                <w:sz w:val="18"/>
                <w:szCs w:val="18"/>
              </w:rPr>
              <w:t>г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</w:t>
            </w:r>
            <w:proofErr w:type="gramEnd"/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Энергетическая ценность 66-70 ккал.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Упаковка не более 500 гр.</w:t>
            </w:r>
            <w:r w:rsidRPr="000448B5">
              <w:rPr>
                <w:b/>
                <w:i/>
                <w:color w:val="FF0000"/>
                <w:sz w:val="18"/>
                <w:szCs w:val="18"/>
              </w:rPr>
              <w:t xml:space="preserve"> Требуется обоснование</w:t>
            </w:r>
          </w:p>
        </w:tc>
        <w:tc>
          <w:tcPr>
            <w:tcW w:w="2551" w:type="dxa"/>
            <w:vAlign w:val="center"/>
          </w:tcPr>
          <w:p w:rsidR="000448B5" w:rsidRPr="00194510" w:rsidRDefault="000448B5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194510">
              <w:rPr>
                <w:sz w:val="18"/>
                <w:szCs w:val="18"/>
              </w:rPr>
              <w:t>Штука</w:t>
            </w:r>
          </w:p>
        </w:tc>
        <w:tc>
          <w:tcPr>
            <w:tcW w:w="1843" w:type="dxa"/>
            <w:vAlign w:val="center"/>
          </w:tcPr>
          <w:p w:rsidR="000448B5" w:rsidRPr="00194510" w:rsidRDefault="000448B5" w:rsidP="00551516">
            <w:pPr>
              <w:jc w:val="center"/>
              <w:rPr>
                <w:bCs/>
                <w:sz w:val="18"/>
                <w:szCs w:val="18"/>
              </w:rPr>
            </w:pPr>
            <w:r w:rsidRPr="00194510">
              <w:rPr>
                <w:bCs/>
                <w:sz w:val="18"/>
                <w:szCs w:val="18"/>
              </w:rPr>
              <w:t>10</w:t>
            </w:r>
          </w:p>
        </w:tc>
      </w:tr>
    </w:tbl>
    <w:p w:rsid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:rsid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:rsidR="00F23905" w:rsidRP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F23905">
        <w:rPr>
          <w:rFonts w:ascii="Tahoma" w:hAnsi="Tahoma" w:cs="Tahoma"/>
          <w:color w:val="000000"/>
          <w:sz w:val="22"/>
          <w:szCs w:val="22"/>
        </w:rPr>
        <w:t xml:space="preserve">Анализ извещения и документации к аукциону  № </w:t>
      </w:r>
      <w:r w:rsidR="000448B5" w:rsidRPr="000448B5">
        <w:rPr>
          <w:rFonts w:ascii="Tahoma" w:hAnsi="Tahoma" w:cs="Tahoma"/>
          <w:color w:val="000000"/>
          <w:sz w:val="22"/>
          <w:szCs w:val="22"/>
        </w:rPr>
        <w:t xml:space="preserve">0352300006918000234 </w:t>
      </w:r>
      <w:r w:rsidRPr="00F23905">
        <w:rPr>
          <w:rFonts w:ascii="Tahoma" w:hAnsi="Tahoma" w:cs="Tahoma"/>
          <w:color w:val="000000"/>
          <w:sz w:val="22"/>
          <w:szCs w:val="22"/>
        </w:rPr>
        <w:t>позволяет говорить о том, что они содержат в себе положения, прямо противоречащие всем существующим рекомендациям профильных институтов и специалистов в области детского питания.</w:t>
      </w:r>
    </w:p>
    <w:p w:rsidR="00F23905" w:rsidRP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F23905">
        <w:rPr>
          <w:rFonts w:ascii="Tahoma" w:hAnsi="Tahoma" w:cs="Tahoma"/>
          <w:color w:val="000000"/>
          <w:sz w:val="22"/>
          <w:szCs w:val="22"/>
        </w:rPr>
        <w:t>Согласно ч.3 ст. 7 Федерального закона от 05.04.2013 № 44 ФЗ "О контрактной системе в сфере закупок товаров, работ, услуг для обеспечения государственных и муниципальных нужд", информация, предусмотренная настоящим Федеральным законом и размещенная в единой информационной системе, должна быть полной и достоверной.</w:t>
      </w:r>
    </w:p>
    <w:p w:rsidR="00F23905" w:rsidRP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F23905">
        <w:rPr>
          <w:rFonts w:ascii="Tahoma" w:hAnsi="Tahoma" w:cs="Tahoma"/>
          <w:color w:val="000000"/>
          <w:sz w:val="22"/>
          <w:szCs w:val="22"/>
        </w:rPr>
        <w:t>Готов ли заказчик предоставить экспертные заключения по всем параметрам заявленных каш? Кто из специалистов персонально отвечает за его разработку в медицинском аспекте?  Нами подан запрос в компетентную организацию экспертной оценки специалистами в детской диетолог</w:t>
      </w:r>
      <w:r w:rsidR="000448B5">
        <w:rPr>
          <w:rFonts w:ascii="Tahoma" w:hAnsi="Tahoma" w:cs="Tahoma"/>
          <w:color w:val="000000"/>
          <w:sz w:val="22"/>
          <w:szCs w:val="22"/>
        </w:rPr>
        <w:t>ии данного технического задания</w:t>
      </w:r>
      <w:r w:rsidRPr="00F23905">
        <w:rPr>
          <w:rFonts w:ascii="Tahoma" w:hAnsi="Tahoma" w:cs="Tahoma"/>
          <w:color w:val="000000"/>
          <w:sz w:val="22"/>
          <w:szCs w:val="22"/>
        </w:rPr>
        <w:t xml:space="preserve">. Просим привести в соответствие со здравым смыслом и законодательством Техническое Задание, которое будет в том числе не будет идти вразрез с концепцией продвижения национального и региональных брендов, товаров и услуг отечественного </w:t>
      </w:r>
      <w:proofErr w:type="gramStart"/>
      <w:r w:rsidRPr="00F23905">
        <w:rPr>
          <w:rFonts w:ascii="Tahoma" w:hAnsi="Tahoma" w:cs="Tahoma"/>
          <w:color w:val="000000"/>
          <w:sz w:val="22"/>
          <w:szCs w:val="22"/>
        </w:rPr>
        <w:t>производства ,</w:t>
      </w:r>
      <w:proofErr w:type="gramEnd"/>
      <w:r w:rsidRPr="00F23905">
        <w:rPr>
          <w:rFonts w:ascii="Tahoma" w:hAnsi="Tahoma" w:cs="Tahoma"/>
          <w:color w:val="000000"/>
          <w:sz w:val="22"/>
          <w:szCs w:val="22"/>
        </w:rPr>
        <w:t xml:space="preserve"> объявленной Минэкономразвития России.</w:t>
      </w:r>
    </w:p>
    <w:p w:rsidR="00F23905" w:rsidRPr="00F23905" w:rsidRDefault="00F23905" w:rsidP="00F2390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F23905">
        <w:rPr>
          <w:rFonts w:ascii="Tahoma" w:hAnsi="Tahoma" w:cs="Tahoma"/>
          <w:color w:val="000000"/>
          <w:sz w:val="22"/>
          <w:szCs w:val="22"/>
        </w:rPr>
        <w:t>ПРОСИМ привести техническую документацию аукциона в электронной форме на поставку сухих молочных каш (№</w:t>
      </w:r>
      <w:r w:rsidR="000448B5" w:rsidRPr="000448B5">
        <w:rPr>
          <w:rFonts w:ascii="Tahoma" w:hAnsi="Tahoma" w:cs="Tahoma"/>
          <w:color w:val="000000"/>
          <w:sz w:val="22"/>
          <w:szCs w:val="22"/>
        </w:rPr>
        <w:t>0352300006918000234</w:t>
      </w:r>
      <w:r w:rsidRPr="00F23905">
        <w:rPr>
          <w:rFonts w:ascii="Tahoma" w:hAnsi="Tahoma" w:cs="Tahoma"/>
          <w:color w:val="000000"/>
          <w:sz w:val="22"/>
          <w:szCs w:val="22"/>
        </w:rPr>
        <w:t>) в полное соответствие нормам действующего законодательства и рекомендациями Национальных Институтов питания.</w:t>
      </w:r>
    </w:p>
    <w:p w:rsidR="00BB05F2" w:rsidRPr="00BF1E2C" w:rsidRDefault="000448B5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0448B5">
        <w:rPr>
          <w:rFonts w:ascii="Tahoma" w:hAnsi="Tahoma" w:cs="Tahoma"/>
          <w:b/>
          <w:color w:val="000000"/>
          <w:sz w:val="22"/>
          <w:szCs w:val="22"/>
        </w:rPr>
        <w:t>По позициям 1,2</w:t>
      </w:r>
      <w:r w:rsidR="00BF1E2C">
        <w:rPr>
          <w:rFonts w:ascii="Tahoma" w:hAnsi="Tahoma" w:cs="Tahoma"/>
          <w:b/>
          <w:color w:val="000000"/>
          <w:sz w:val="22"/>
          <w:szCs w:val="22"/>
        </w:rPr>
        <w:t>,3,4,5,6</w:t>
      </w:r>
      <w:r w:rsidRPr="00BF1E2C">
        <w:rPr>
          <w:rFonts w:ascii="Tahoma" w:hAnsi="Tahoma" w:cs="Tahoma"/>
          <w:b/>
          <w:color w:val="000000"/>
          <w:sz w:val="22"/>
          <w:szCs w:val="22"/>
        </w:rPr>
        <w:t>:</w:t>
      </w:r>
    </w:p>
    <w:p w:rsidR="000448B5" w:rsidRDefault="000448B5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0448B5">
        <w:rPr>
          <w:rFonts w:ascii="Tahoma" w:hAnsi="Tahoma" w:cs="Tahoma"/>
          <w:b/>
          <w:color w:val="000000"/>
          <w:sz w:val="22"/>
          <w:szCs w:val="22"/>
        </w:rPr>
        <w:t>Все параметры отличаются от параметров ТР ТС 033/2013</w:t>
      </w:r>
      <w:r w:rsidR="00BF1E2C">
        <w:rPr>
          <w:rFonts w:ascii="Tahoma" w:hAnsi="Tahoma" w:cs="Tahoma"/>
          <w:b/>
          <w:color w:val="000000"/>
          <w:sz w:val="22"/>
          <w:szCs w:val="22"/>
        </w:rPr>
        <w:t xml:space="preserve"> и </w:t>
      </w:r>
      <w:r w:rsidR="00BF1E2C" w:rsidRPr="00BF1E2C">
        <w:rPr>
          <w:rFonts w:ascii="Tahoma" w:hAnsi="Tahoma" w:cs="Tahoma"/>
          <w:b/>
          <w:color w:val="000000"/>
          <w:sz w:val="22"/>
          <w:szCs w:val="22"/>
        </w:rPr>
        <w:tab/>
        <w:t>Технического регламента Таможенного союза "О БЕЗОПАСНОСТИ ОТДЕЛЬНЫХ ВИДОВ СПЕЦИАЛИЗИРОВАННОЙ ПИЩЕВОЙ ПРОДУКЦИИ, В ТОМ ЧИСЛЕ ДИЕТИЧЕСКОГО ЛЕЧЕБНОГО И ДИЕТИЧЕСКОГО ПРОФИЛАКТИЧЕСКОГО ПИТАНИЯ" (ТР ТС 027/2012)</w:t>
      </w:r>
      <w:r w:rsidRPr="000448B5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BF1E2C" w:rsidRDefault="00BF1E2C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Часть показателей может выйти за пределы регламентирующих документов.</w:t>
      </w:r>
    </w:p>
    <w:p w:rsidR="00BF1E2C" w:rsidRDefault="00BF1E2C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Обоснование показателей отличных от стандартных в документации отсутствует.</w:t>
      </w:r>
    </w:p>
    <w:p w:rsidR="00BF1E2C" w:rsidRPr="00265D33" w:rsidRDefault="00BF1E2C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Ниже приведены выдержки </w:t>
      </w:r>
      <w:r w:rsidR="00265D33">
        <w:rPr>
          <w:rFonts w:ascii="Tahoma" w:hAnsi="Tahoma" w:cs="Tahoma"/>
          <w:b/>
          <w:color w:val="000000"/>
          <w:sz w:val="22"/>
          <w:szCs w:val="22"/>
        </w:rPr>
        <w:t>из регламентирующих документов.</w:t>
      </w:r>
    </w:p>
    <w:p w:rsidR="00BF1E2C" w:rsidRDefault="00BF1E2C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Позиция 1</w:t>
      </w:r>
      <w:r w:rsidR="00265D33">
        <w:rPr>
          <w:rFonts w:ascii="Tahoma" w:hAnsi="Tahoma" w:cs="Tahoma"/>
          <w:b/>
          <w:color w:val="000000"/>
          <w:sz w:val="22"/>
          <w:szCs w:val="22"/>
        </w:rPr>
        <w:t>,2</w:t>
      </w:r>
      <w:r>
        <w:rPr>
          <w:rFonts w:ascii="Tahoma" w:hAnsi="Tahoma" w:cs="Tahoma"/>
          <w:b/>
          <w:color w:val="000000"/>
          <w:sz w:val="22"/>
          <w:szCs w:val="22"/>
          <w:lang w:val="en-U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0"/>
        <w:gridCol w:w="3640"/>
        <w:gridCol w:w="2240"/>
        <w:gridCol w:w="2228"/>
        <w:gridCol w:w="12"/>
        <w:gridCol w:w="3220"/>
      </w:tblGrid>
      <w:tr w:rsidR="00265D33" w:rsidRPr="00637947" w:rsidTr="00551516">
        <w:tc>
          <w:tcPr>
            <w:tcW w:w="39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Критерии и показатели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Единицы измерения</w:t>
            </w:r>
          </w:p>
        </w:tc>
        <w:tc>
          <w:tcPr>
            <w:tcW w:w="4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Допустимые уровни</w:t>
            </w:r>
          </w:p>
        </w:tc>
        <w:tc>
          <w:tcPr>
            <w:tcW w:w="3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Примечание</w:t>
            </w:r>
          </w:p>
        </w:tc>
      </w:tr>
      <w:tr w:rsidR="00265D33" w:rsidRPr="00637947" w:rsidTr="00551516">
        <w:trPr>
          <w:gridAfter w:val="1"/>
          <w:wAfter w:w="12" w:type="dxa"/>
        </w:trPr>
        <w:tc>
          <w:tcPr>
            <w:tcW w:w="39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нормируемые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маркируемые</w:t>
            </w:r>
          </w:p>
        </w:tc>
        <w:tc>
          <w:tcPr>
            <w:tcW w:w="3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152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  <w:jc w:val="center"/>
            </w:pPr>
            <w:bookmarkStart w:id="0" w:name="sub_211211101"/>
            <w:r w:rsidRPr="00637947">
              <w:t>Для детей от 0 до 6 месяцев жизни</w:t>
            </w:r>
            <w:bookmarkEnd w:id="0"/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Белок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12</w:t>
            </w:r>
            <w:r w:rsidRPr="00637947">
              <w:rPr>
                <w:rStyle w:val="a3"/>
                <w:color w:val="auto"/>
              </w:rPr>
              <w:t>(1)</w:t>
            </w:r>
            <w:r w:rsidRPr="00637947">
              <w:t>-17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Белки молочной сыворотки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% от общего количества белка, не менее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</w:t>
            </w:r>
            <w:r w:rsidRPr="00637947">
              <w:rPr>
                <w:rStyle w:val="a3"/>
                <w:color w:val="auto"/>
              </w:rPr>
              <w:t>*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Таурин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80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Жир</w:t>
            </w:r>
            <w:r w:rsidRPr="00637947">
              <w:rPr>
                <w:rStyle w:val="a3"/>
                <w:color w:val="auto"/>
              </w:rPr>
              <w:t>(2)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30-40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proofErr w:type="spellStart"/>
            <w:r w:rsidRPr="00637947">
              <w:t>Линолевая</w:t>
            </w:r>
            <w:proofErr w:type="spellEnd"/>
            <w:r w:rsidRPr="00637947">
              <w:t xml:space="preserve"> кислота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% от суммы жирных кислот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14-20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мг/л, не менее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4000-8000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Отношение витамин Е (мг/л)/ПНЖК (г/л)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-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1-2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Углеводы</w:t>
            </w:r>
            <w:r w:rsidRPr="00637947">
              <w:rPr>
                <w:rStyle w:val="a3"/>
                <w:color w:val="auto"/>
              </w:rPr>
              <w:t>(3)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65-80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bookmarkStart w:id="1" w:name="sub_210"/>
            <w:r w:rsidRPr="00637947">
              <w:t>Лактоза</w:t>
            </w:r>
            <w:bookmarkEnd w:id="1"/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% от общего количества углеводов, не менее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65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(за исключением смесей на основе частично гидролизованных белков)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152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  <w:jc w:val="center"/>
            </w:pPr>
            <w:bookmarkStart w:id="2" w:name="sub_211211102"/>
            <w:r w:rsidRPr="00637947">
              <w:t>Минеральные вещества:</w:t>
            </w:r>
            <w:bookmarkEnd w:id="2"/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кальций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330-700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фосфор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150-400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кальций/фосфор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-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1,2-2,0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400-850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натрий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150-300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магний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30-90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медь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300-600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марганец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10-300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железо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3-9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цинк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3-10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хлориды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300-800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йод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50-150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селен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10-40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зола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2,5-4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152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  <w:jc w:val="center"/>
            </w:pPr>
            <w:bookmarkStart w:id="3" w:name="sub_211211103"/>
            <w:r w:rsidRPr="00637947">
              <w:t>Витамины:</w:t>
            </w:r>
            <w:bookmarkEnd w:id="3"/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ретинол (А)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мкг-</w:t>
            </w:r>
            <w:proofErr w:type="spellStart"/>
            <w:r w:rsidRPr="00637947">
              <w:t>экв</w:t>
            </w:r>
            <w:proofErr w:type="spellEnd"/>
            <w:r w:rsidRPr="00637947">
              <w:t>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400-1000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токоферол (Е)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4-12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кальциферол (Д)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7.5-12.5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витамин 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25-100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тиамин (В1)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400-2100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рибофлавин (В2)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500-2800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пантотеновая кислота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2700-14000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пиридоксин (В6)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300-1000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ниацин (РР)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2000-10000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фолиевая кислота (</w:t>
            </w:r>
            <w:proofErr w:type="spellStart"/>
            <w:r w:rsidRPr="00637947">
              <w:t>Вс</w:t>
            </w:r>
            <w:proofErr w:type="spellEnd"/>
            <w:r w:rsidRPr="00637947">
              <w:t>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60-350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proofErr w:type="spellStart"/>
            <w:r w:rsidRPr="00637947">
              <w:t>цианкобаламин</w:t>
            </w:r>
            <w:proofErr w:type="spellEnd"/>
            <w:r w:rsidRPr="00637947">
              <w:t xml:space="preserve"> (В12)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1,0-3,0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аскорбиновая кислота (С)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55-150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инозит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20-280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холин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50-350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биотин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10-40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L-карнитин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20 (при внесении)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proofErr w:type="spellStart"/>
            <w:r w:rsidRPr="00637947">
              <w:t>лютеин</w:t>
            </w:r>
            <w:proofErr w:type="spellEnd"/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мкг/л,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250 (при внесении)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 xml:space="preserve">Нуклеотиды (сумма </w:t>
            </w:r>
            <w:proofErr w:type="spellStart"/>
            <w:r w:rsidRPr="00637947">
              <w:t>цитидин</w:t>
            </w:r>
            <w:proofErr w:type="spellEnd"/>
            <w:r w:rsidRPr="00637947">
              <w:t xml:space="preserve">-, </w:t>
            </w:r>
            <w:proofErr w:type="spellStart"/>
            <w:r w:rsidRPr="00637947">
              <w:t>уридин</w:t>
            </w:r>
            <w:proofErr w:type="spellEnd"/>
            <w:r w:rsidRPr="00637947">
              <w:t xml:space="preserve">-, аденозин-, </w:t>
            </w:r>
            <w:proofErr w:type="spellStart"/>
            <w:r w:rsidRPr="00637947">
              <w:t>гуанозин</w:t>
            </w:r>
            <w:proofErr w:type="spellEnd"/>
            <w:r w:rsidRPr="00637947">
              <w:t xml:space="preserve">-, инозин-5 </w:t>
            </w:r>
            <w:proofErr w:type="spellStart"/>
            <w:r w:rsidRPr="00637947">
              <w:t>монофосфатов</w:t>
            </w:r>
            <w:proofErr w:type="spellEnd"/>
            <w:r w:rsidRPr="00637947">
              <w:t>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35 (при внесении)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Кислотность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градусов Тернера,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60,0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для жидких кисломолочных</w:t>
            </w: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proofErr w:type="spellStart"/>
            <w:r w:rsidRPr="00637947">
              <w:t>Осмоляльность</w:t>
            </w:r>
            <w:proofErr w:type="spellEnd"/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proofErr w:type="spellStart"/>
            <w:r w:rsidRPr="00637947">
              <w:t>мОсм</w:t>
            </w:r>
            <w:proofErr w:type="spellEnd"/>
            <w:r w:rsidRPr="00637947">
              <w:t>/кг,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320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152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  <w:jc w:val="center"/>
            </w:pPr>
            <w:bookmarkStart w:id="4" w:name="sub_211211104"/>
            <w:r w:rsidRPr="00637947">
              <w:t>Для детей от 6 до 12 месяцев жизни</w:t>
            </w:r>
            <w:bookmarkEnd w:id="4"/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Белок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12-21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Белки молочной сыворотки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% от общего количества белка, не менее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35</w:t>
            </w:r>
            <w:r w:rsidRPr="00637947">
              <w:rPr>
                <w:rStyle w:val="a3"/>
                <w:color w:val="auto"/>
              </w:rPr>
              <w:t>**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Жир</w:t>
            </w:r>
            <w:r w:rsidRPr="00637947">
              <w:rPr>
                <w:rStyle w:val="a3"/>
                <w:color w:val="auto"/>
              </w:rPr>
              <w:t>(2)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25-40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proofErr w:type="spellStart"/>
            <w:r w:rsidRPr="00637947">
              <w:t>Линолевая</w:t>
            </w:r>
            <w:proofErr w:type="spellEnd"/>
            <w:r w:rsidRPr="00637947">
              <w:t xml:space="preserve"> кислота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% от суммы жирных кислот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14-20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4000-8000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Углеводы</w:t>
            </w:r>
            <w:r w:rsidRPr="00637947">
              <w:rPr>
                <w:rStyle w:val="a3"/>
                <w:color w:val="auto"/>
              </w:rPr>
              <w:t>(3)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70-90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bookmarkStart w:id="5" w:name="sub_211"/>
            <w:r w:rsidRPr="00637947">
              <w:t>Лактоза</w:t>
            </w:r>
            <w:bookmarkEnd w:id="5"/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% от общего количества углеводов, не менее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(за исключением смесей на основе частично гидролизованных белков)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152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  <w:jc w:val="center"/>
            </w:pPr>
            <w:bookmarkStart w:id="6" w:name="sub_211211105"/>
            <w:r w:rsidRPr="00637947">
              <w:t>Минеральные вещества:</w:t>
            </w:r>
            <w:bookmarkEnd w:id="6"/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кальций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400-900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фосфор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200-600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кальций/фосфор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-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1,2-2,0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500-1000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натрий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150-300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магний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50-100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медь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400-1000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марганец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10-300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железо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7-14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цинк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4-10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хлориды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300-800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йод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50-350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селен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10-40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зола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2,5-6,0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1526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  <w:jc w:val="center"/>
            </w:pPr>
            <w:bookmarkStart w:id="7" w:name="sub_211211106"/>
            <w:r w:rsidRPr="00637947">
              <w:t>Витамины:</w:t>
            </w:r>
            <w:bookmarkEnd w:id="7"/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ретинол (А)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мкг-</w:t>
            </w:r>
            <w:proofErr w:type="spellStart"/>
            <w:r w:rsidRPr="00637947">
              <w:t>экв</w:t>
            </w:r>
            <w:proofErr w:type="spellEnd"/>
            <w:r w:rsidRPr="00637947">
              <w:t>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400-1000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токоферол (Е)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4-20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кальциферол (Д)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8,0-21,0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витамин К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25-170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тиамин (В1)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400-2100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рибофлавин (В2)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600-2800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пантотеновая кислота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3000-14000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пиридоксин (В6)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400-1200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ниацин (РР)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3000-10000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фолиевая кислота (</w:t>
            </w:r>
            <w:proofErr w:type="spellStart"/>
            <w:r w:rsidRPr="00637947">
              <w:t>Вс</w:t>
            </w:r>
            <w:proofErr w:type="spellEnd"/>
            <w:r w:rsidRPr="00637947">
              <w:t>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60-350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proofErr w:type="spellStart"/>
            <w:r w:rsidRPr="00637947">
              <w:t>цианкобаламин</w:t>
            </w:r>
            <w:proofErr w:type="spellEnd"/>
            <w:r w:rsidRPr="00637947">
              <w:t xml:space="preserve"> (В12)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1,5-3,0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аскорбиновая кислота (С)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55-150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холин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то же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50-350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биотин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мкг/л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10-40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инозит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20-280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карнитин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10-20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L-карнитин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20 (при внесении)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proofErr w:type="spellStart"/>
            <w:r w:rsidRPr="00637947">
              <w:t>лютеин</w:t>
            </w:r>
            <w:proofErr w:type="spellEnd"/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мкг/л,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250 (при внесении)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 xml:space="preserve">Нуклеотиды (сумма </w:t>
            </w:r>
            <w:proofErr w:type="spellStart"/>
            <w:r w:rsidRPr="00637947">
              <w:t>цитидин</w:t>
            </w:r>
            <w:proofErr w:type="spellEnd"/>
            <w:r w:rsidRPr="00637947">
              <w:t xml:space="preserve">-, </w:t>
            </w:r>
            <w:proofErr w:type="spellStart"/>
            <w:r w:rsidRPr="00637947">
              <w:t>уридин</w:t>
            </w:r>
            <w:proofErr w:type="spellEnd"/>
            <w:r w:rsidRPr="00637947">
              <w:t xml:space="preserve">-, аденозин-, </w:t>
            </w:r>
            <w:proofErr w:type="spellStart"/>
            <w:r w:rsidRPr="00637947">
              <w:t>гуанозин</w:t>
            </w:r>
            <w:proofErr w:type="spellEnd"/>
            <w:r w:rsidRPr="00637947">
              <w:t xml:space="preserve">-, инозин-5 </w:t>
            </w:r>
            <w:proofErr w:type="spellStart"/>
            <w:r w:rsidRPr="00637947">
              <w:t>монофосфатов</w:t>
            </w:r>
            <w:proofErr w:type="spellEnd"/>
            <w:r w:rsidRPr="00637947">
              <w:t>)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мг/л,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35 (при внесении)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Кислотность</w:t>
            </w:r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5"/>
            </w:pPr>
            <w:r w:rsidRPr="00637947">
              <w:t>градусов Тернера,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60,0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для жидких кисломолочных</w:t>
            </w:r>
          </w:p>
        </w:tc>
      </w:tr>
      <w:tr w:rsidR="00265D33" w:rsidRPr="00637947" w:rsidTr="00551516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proofErr w:type="spellStart"/>
            <w:r w:rsidRPr="00637947">
              <w:t>Осмоляльность</w:t>
            </w:r>
            <w:proofErr w:type="spellEnd"/>
          </w:p>
        </w:tc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proofErr w:type="spellStart"/>
            <w:r w:rsidRPr="00637947">
              <w:t>мОсм</w:t>
            </w:r>
            <w:proofErr w:type="spellEnd"/>
            <w:r w:rsidRPr="00637947">
              <w:t>/кг, не более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320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</w:tbl>
    <w:p w:rsidR="00265D33" w:rsidRP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BF1E2C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  <w:r>
        <w:rPr>
          <w:rFonts w:ascii="Tahoma" w:hAnsi="Tahoma" w:cs="Tahoma"/>
          <w:b/>
          <w:color w:val="000000"/>
          <w:sz w:val="22"/>
          <w:szCs w:val="22"/>
        </w:rPr>
        <w:t>ПОЗИЦИЯ 3</w:t>
      </w:r>
      <w:r>
        <w:rPr>
          <w:rFonts w:ascii="Tahoma" w:hAnsi="Tahoma" w:cs="Tahoma"/>
          <w:b/>
          <w:color w:val="000000"/>
          <w:sz w:val="22"/>
          <w:szCs w:val="22"/>
          <w:lang w:val="en-US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550"/>
        <w:gridCol w:w="2268"/>
        <w:gridCol w:w="2268"/>
        <w:gridCol w:w="3290"/>
      </w:tblGrid>
      <w:tr w:rsidR="00265D33" w:rsidRPr="00637947" w:rsidTr="00551516">
        <w:tc>
          <w:tcPr>
            <w:tcW w:w="39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Критерии и показатели</w:t>
            </w:r>
          </w:p>
        </w:tc>
        <w:tc>
          <w:tcPr>
            <w:tcW w:w="3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Единицы измерения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Допустимые уровни</w:t>
            </w:r>
          </w:p>
        </w:tc>
        <w:tc>
          <w:tcPr>
            <w:tcW w:w="3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Примечание</w:t>
            </w:r>
          </w:p>
        </w:tc>
      </w:tr>
      <w:tr w:rsidR="00265D33" w:rsidRPr="00637947" w:rsidTr="00551516">
        <w:tc>
          <w:tcPr>
            <w:tcW w:w="39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нормируемые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маркируемые</w:t>
            </w:r>
          </w:p>
        </w:tc>
        <w:tc>
          <w:tcPr>
            <w:tcW w:w="32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Белок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12-20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г, не менее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в кашах, требующих восстановления цельным или частично разведенным коровьим молоком</w:t>
            </w:r>
          </w:p>
        </w:tc>
      </w:tr>
      <w:tr w:rsidR="00265D33" w:rsidRPr="00637947" w:rsidTr="00551516">
        <w:tc>
          <w:tcPr>
            <w:tcW w:w="39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Жир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10-18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г, не менее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в кашах на цельном молоке, массовая доля которого менее 25% при условии добавления в восстановленную кашу сливочного или растительного масла</w:t>
            </w:r>
          </w:p>
        </w:tc>
      </w:tr>
      <w:tr w:rsidR="00265D33" w:rsidRPr="00637947" w:rsidTr="00551516">
        <w:tc>
          <w:tcPr>
            <w:tcW w:w="39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то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в кашах на обезжиренном молоке при условии их восстановления цельным молоком или добавления в восстановленную кашу сливочного или растительного масла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Углеводы, в</w:t>
            </w:r>
          </w:p>
          <w:p w:rsidR="00265D33" w:rsidRPr="00637947" w:rsidRDefault="00265D33" w:rsidP="00551516">
            <w:pPr>
              <w:pStyle w:val="a4"/>
            </w:pPr>
            <w:r w:rsidRPr="00637947">
              <w:t>т.ч. добавленная сахароза</w:t>
            </w:r>
            <w:r w:rsidRPr="00637947">
              <w:rPr>
                <w:rStyle w:val="a3"/>
                <w:color w:val="auto"/>
              </w:rPr>
              <w:t>*</w:t>
            </w:r>
            <w:r w:rsidRPr="00637947">
              <w:t>,</w:t>
            </w:r>
            <w:r w:rsidRPr="00637947">
              <w:rPr>
                <w:rStyle w:val="a3"/>
                <w:color w:val="auto"/>
              </w:rPr>
              <w:t>**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г,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60-70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</w:tbl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  <w:r>
        <w:rPr>
          <w:rFonts w:ascii="Tahoma" w:hAnsi="Tahoma" w:cs="Tahoma"/>
          <w:b/>
          <w:color w:val="000000"/>
          <w:sz w:val="22"/>
          <w:szCs w:val="22"/>
        </w:rPr>
        <w:t>ПОЗИЦИЯ 4</w:t>
      </w:r>
      <w:r>
        <w:rPr>
          <w:rFonts w:ascii="Tahoma" w:hAnsi="Tahoma" w:cs="Tahoma"/>
          <w:b/>
          <w:color w:val="000000"/>
          <w:sz w:val="22"/>
          <w:szCs w:val="22"/>
          <w:lang w:val="en-US"/>
        </w:rPr>
        <w:t>:</w:t>
      </w:r>
    </w:p>
    <w:p w:rsidR="00265D33" w:rsidRPr="003D0932" w:rsidRDefault="00265D33" w:rsidP="00265D33">
      <w:pPr>
        <w:pStyle w:val="1"/>
        <w:rPr>
          <w:color w:val="auto"/>
        </w:rPr>
      </w:pPr>
      <w:bookmarkStart w:id="8" w:name="sub_211222"/>
      <w:r w:rsidRPr="003D0932">
        <w:rPr>
          <w:color w:val="auto"/>
        </w:rPr>
        <w:t>12.2.2. Каши сухие безмолочные быстрорастворимые (</w:t>
      </w:r>
      <w:proofErr w:type="spellStart"/>
      <w:r w:rsidRPr="003D0932">
        <w:rPr>
          <w:color w:val="auto"/>
        </w:rPr>
        <w:t>инстантного</w:t>
      </w:r>
      <w:proofErr w:type="spellEnd"/>
      <w:r w:rsidRPr="003D0932">
        <w:rPr>
          <w:color w:val="auto"/>
        </w:rPr>
        <w:t xml:space="preserve"> приготовления)</w:t>
      </w:r>
    </w:p>
    <w:bookmarkEnd w:id="8"/>
    <w:p w:rsidR="00265D33" w:rsidRPr="003D0932" w:rsidRDefault="00265D33" w:rsidP="00265D33"/>
    <w:p w:rsidR="00265D33" w:rsidRPr="003D0932" w:rsidRDefault="00265D33" w:rsidP="00265D33">
      <w:pPr>
        <w:pStyle w:val="1"/>
        <w:rPr>
          <w:color w:val="auto"/>
        </w:rPr>
      </w:pPr>
      <w:bookmarkStart w:id="9" w:name="sub_2112221"/>
      <w:r w:rsidRPr="003D0932">
        <w:rPr>
          <w:color w:val="auto"/>
        </w:rPr>
        <w:t>1) Пищевая ценность (в 100 г продукта)</w:t>
      </w:r>
    </w:p>
    <w:bookmarkEnd w:id="9"/>
    <w:p w:rsidR="00265D33" w:rsidRPr="003D0932" w:rsidRDefault="00265D33" w:rsidP="00265D3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3685"/>
        <w:gridCol w:w="2268"/>
        <w:gridCol w:w="2268"/>
        <w:gridCol w:w="3155"/>
      </w:tblGrid>
      <w:tr w:rsidR="00265D33" w:rsidRPr="00637947" w:rsidTr="00551516">
        <w:tc>
          <w:tcPr>
            <w:tcW w:w="39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Критерии и показатели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Единицы измерения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Допустимые уровни</w:t>
            </w:r>
          </w:p>
        </w:tc>
        <w:tc>
          <w:tcPr>
            <w:tcW w:w="3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Примечание</w:t>
            </w:r>
          </w:p>
        </w:tc>
      </w:tr>
      <w:tr w:rsidR="00265D33" w:rsidRPr="00637947" w:rsidTr="00551516">
        <w:tc>
          <w:tcPr>
            <w:tcW w:w="39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нормируемые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маркируемые</w:t>
            </w:r>
          </w:p>
        </w:tc>
        <w:tc>
          <w:tcPr>
            <w:tcW w:w="3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Влага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4-6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Белок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г, не менее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Жир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12,0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bookmarkStart w:id="10" w:name="sub_21122211"/>
            <w:r w:rsidRPr="00637947">
              <w:t>Углеводы,</w:t>
            </w:r>
            <w:bookmarkEnd w:id="10"/>
          </w:p>
          <w:p w:rsidR="00265D33" w:rsidRPr="00637947" w:rsidRDefault="00265D33" w:rsidP="00551516">
            <w:pPr>
              <w:pStyle w:val="a4"/>
            </w:pPr>
            <w:r w:rsidRPr="00637947">
              <w:t>в т.ч. добавленная сахароза</w:t>
            </w:r>
            <w:r w:rsidRPr="00637947">
              <w:rPr>
                <w:rStyle w:val="a3"/>
                <w:color w:val="auto"/>
              </w:rPr>
              <w:t>*</w:t>
            </w:r>
            <w:r w:rsidRPr="00637947">
              <w:t xml:space="preserve">, </w:t>
            </w:r>
            <w:r w:rsidRPr="00637947">
              <w:rPr>
                <w:rStyle w:val="a3"/>
                <w:color w:val="auto"/>
              </w:rPr>
              <w:t>**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г,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70,0-85,0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30,0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Энергетическая ценность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ккал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315-480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Зола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0,5-3,5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-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153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</w:pPr>
            <w:r w:rsidRPr="00637947">
              <w:t>Минеральные вещества:</w:t>
            </w:r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натрий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мг, не более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кальций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300-600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для обогащенных продуктов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железо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то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5-12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йод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мкг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40-80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</w:tr>
      <w:tr w:rsidR="00265D33" w:rsidRPr="00637947" w:rsidTr="00551516">
        <w:tc>
          <w:tcPr>
            <w:tcW w:w="15312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</w:p>
          <w:p w:rsidR="00265D33" w:rsidRPr="00637947" w:rsidRDefault="00265D33" w:rsidP="00551516">
            <w:pPr>
              <w:pStyle w:val="a4"/>
            </w:pPr>
            <w:r w:rsidRPr="00637947">
              <w:t>Витамины:</w:t>
            </w:r>
          </w:p>
          <w:p w:rsidR="00265D33" w:rsidRPr="00637947" w:rsidRDefault="00265D33" w:rsidP="00551516">
            <w:pPr>
              <w:pStyle w:val="a4"/>
            </w:pP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тиамин (В1)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0,2-0,6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для витаминизированных продуктов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рибофлавин (В2)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то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0,3-0,8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ниацин (РР)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то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3-8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аскорбиновая кислота (С)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то же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30-100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ретинол (А)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мкг-</w:t>
            </w:r>
            <w:proofErr w:type="spellStart"/>
            <w:r w:rsidRPr="00637947">
              <w:t>экв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300-500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</w:tr>
      <w:tr w:rsidR="00265D33" w:rsidRPr="00637947" w:rsidTr="00551516">
        <w:tc>
          <w:tcPr>
            <w:tcW w:w="39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токоферол (Е)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мг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5-10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637947" w:rsidRDefault="00265D33" w:rsidP="00551516">
            <w:pPr>
              <w:pStyle w:val="a4"/>
              <w:jc w:val="center"/>
            </w:pPr>
            <w:r w:rsidRPr="00637947">
              <w:t>+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65D33" w:rsidRPr="00637947" w:rsidRDefault="00265D33" w:rsidP="00551516">
            <w:pPr>
              <w:pStyle w:val="a4"/>
            </w:pPr>
            <w:r w:rsidRPr="00637947">
              <w:t>то же</w:t>
            </w:r>
          </w:p>
        </w:tc>
      </w:tr>
    </w:tbl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  <w:r>
        <w:rPr>
          <w:rFonts w:ascii="Tahoma" w:hAnsi="Tahoma" w:cs="Tahoma"/>
          <w:b/>
          <w:color w:val="000000"/>
          <w:sz w:val="22"/>
          <w:szCs w:val="22"/>
        </w:rPr>
        <w:t>ПОЗИЦИИ 5 и 6</w:t>
      </w:r>
      <w:r>
        <w:rPr>
          <w:rFonts w:ascii="Tahoma" w:hAnsi="Tahoma" w:cs="Tahoma"/>
          <w:b/>
          <w:color w:val="000000"/>
          <w:sz w:val="22"/>
          <w:szCs w:val="22"/>
          <w:lang w:val="en-US"/>
        </w:rPr>
        <w:t>:</w:t>
      </w: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39313444" wp14:editId="646243E0">
            <wp:extent cx="8543925" cy="3514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51643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  <w:lang w:val="en-US"/>
        </w:rPr>
      </w:pPr>
    </w:p>
    <w:p w:rsid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По 5 позиции помимо вышеперечисленного заказчиком неверно посчитана стоимость поставляемой продукции</w:t>
      </w:r>
    </w:p>
    <w:tbl>
      <w:tblPr>
        <w:tblW w:w="4541" w:type="pct"/>
        <w:tblInd w:w="575" w:type="dxa"/>
        <w:tblLayout w:type="fixed"/>
        <w:tblLook w:val="04A0" w:firstRow="1" w:lastRow="0" w:firstColumn="1" w:lastColumn="0" w:noHBand="0" w:noVBand="1"/>
      </w:tblPr>
      <w:tblGrid>
        <w:gridCol w:w="402"/>
        <w:gridCol w:w="1966"/>
        <w:gridCol w:w="1786"/>
        <w:gridCol w:w="1201"/>
        <w:gridCol w:w="838"/>
        <w:gridCol w:w="1421"/>
        <w:gridCol w:w="1450"/>
        <w:gridCol w:w="1434"/>
        <w:gridCol w:w="1201"/>
        <w:gridCol w:w="1730"/>
      </w:tblGrid>
      <w:tr w:rsidR="00265D33" w:rsidRPr="005F41AA" w:rsidTr="00551516">
        <w:trPr>
          <w:trHeight w:val="564"/>
        </w:trPr>
        <w:tc>
          <w:tcPr>
            <w:tcW w:w="1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>№ п/п</w:t>
            </w:r>
          </w:p>
        </w:tc>
        <w:tc>
          <w:tcPr>
            <w:tcW w:w="7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 xml:space="preserve">Объект закупки 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>Описание объекта закупки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>Ед. измерения по ОКЕИ</w:t>
            </w:r>
          </w:p>
        </w:tc>
        <w:tc>
          <w:tcPr>
            <w:tcW w:w="3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>Количество</w:t>
            </w:r>
          </w:p>
        </w:tc>
        <w:tc>
          <w:tcPr>
            <w:tcW w:w="160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>Цена за единицу товара в соответствии с источником финансирования, руб.</w:t>
            </w:r>
          </w:p>
        </w:tc>
        <w:tc>
          <w:tcPr>
            <w:tcW w:w="4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>Расчетная цена за единицу товара, руб.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bCs/>
                <w:sz w:val="18"/>
                <w:szCs w:val="18"/>
              </w:rPr>
              <w:t>Стоимость товара, руб.</w:t>
            </w:r>
          </w:p>
        </w:tc>
      </w:tr>
      <w:tr w:rsidR="00265D33" w:rsidRPr="005F41AA" w:rsidTr="00551516">
        <w:trPr>
          <w:trHeight w:val="1347"/>
        </w:trPr>
        <w:tc>
          <w:tcPr>
            <w:tcW w:w="1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D33" w:rsidRPr="005F41AA" w:rsidRDefault="00265D33" w:rsidP="00551516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D33" w:rsidRPr="005F41AA" w:rsidRDefault="00265D33" w:rsidP="00551516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D33" w:rsidRPr="005F41AA" w:rsidRDefault="00265D33" w:rsidP="00551516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>Коммерческое предложение поставщика</w:t>
            </w:r>
          </w:p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 xml:space="preserve">№ 1                            от </w:t>
            </w:r>
            <w:r>
              <w:rPr>
                <w:sz w:val="18"/>
                <w:szCs w:val="18"/>
              </w:rPr>
              <w:t>27.09</w:t>
            </w:r>
            <w:r w:rsidRPr="005F41AA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8</w:t>
            </w:r>
            <w:r w:rsidRPr="005F41AA">
              <w:rPr>
                <w:sz w:val="18"/>
                <w:szCs w:val="18"/>
              </w:rPr>
              <w:t xml:space="preserve"> г.</w:t>
            </w:r>
          </w:p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 xml:space="preserve">Исх. № </w:t>
            </w:r>
            <w:r w:rsidRPr="007D0088">
              <w:rPr>
                <w:sz w:val="18"/>
                <w:szCs w:val="18"/>
              </w:rPr>
              <w:t>б/н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>Коммерческое предложение поставщика</w:t>
            </w:r>
          </w:p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 xml:space="preserve">№ 2                </w:t>
            </w:r>
          </w:p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 xml:space="preserve"> от </w:t>
            </w:r>
            <w:r>
              <w:rPr>
                <w:sz w:val="18"/>
                <w:szCs w:val="18"/>
              </w:rPr>
              <w:t>28.09</w:t>
            </w:r>
            <w:r w:rsidRPr="005F41AA">
              <w:rPr>
                <w:sz w:val="18"/>
                <w:szCs w:val="18"/>
              </w:rPr>
              <w:t>.201</w:t>
            </w:r>
            <w:r>
              <w:rPr>
                <w:sz w:val="18"/>
                <w:szCs w:val="18"/>
              </w:rPr>
              <w:t>8</w:t>
            </w:r>
            <w:r w:rsidRPr="005F41AA">
              <w:rPr>
                <w:sz w:val="18"/>
                <w:szCs w:val="18"/>
              </w:rPr>
              <w:t xml:space="preserve"> г.</w:t>
            </w:r>
          </w:p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>Исх.</w:t>
            </w:r>
            <w:r>
              <w:rPr>
                <w:sz w:val="18"/>
                <w:szCs w:val="18"/>
              </w:rPr>
              <w:t xml:space="preserve"> №</w:t>
            </w:r>
            <w:r w:rsidRPr="005F41AA">
              <w:rPr>
                <w:sz w:val="18"/>
                <w:szCs w:val="18"/>
              </w:rPr>
              <w:t xml:space="preserve"> б</w:t>
            </w:r>
            <w:r w:rsidRPr="007D0088">
              <w:rPr>
                <w:sz w:val="18"/>
                <w:szCs w:val="18"/>
              </w:rPr>
              <w:t>/</w:t>
            </w:r>
            <w:r w:rsidRPr="005F41AA">
              <w:rPr>
                <w:sz w:val="18"/>
                <w:szCs w:val="18"/>
              </w:rPr>
              <w:t>н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>Коммерческое предложение поставщика</w:t>
            </w:r>
          </w:p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 xml:space="preserve">№ 3                 </w:t>
            </w:r>
          </w:p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 xml:space="preserve">от </w:t>
            </w:r>
            <w:r>
              <w:rPr>
                <w:sz w:val="18"/>
                <w:szCs w:val="18"/>
              </w:rPr>
              <w:t>27.09.2018</w:t>
            </w:r>
            <w:r w:rsidRPr="005F41AA">
              <w:rPr>
                <w:sz w:val="18"/>
                <w:szCs w:val="18"/>
              </w:rPr>
              <w:t xml:space="preserve"> г.  Исх. </w:t>
            </w:r>
            <w:r>
              <w:rPr>
                <w:sz w:val="18"/>
                <w:szCs w:val="18"/>
              </w:rPr>
              <w:t xml:space="preserve">№ </w:t>
            </w:r>
            <w:r w:rsidRPr="005F41AA">
              <w:rPr>
                <w:sz w:val="18"/>
                <w:szCs w:val="18"/>
              </w:rPr>
              <w:t>б/н</w:t>
            </w:r>
          </w:p>
        </w:tc>
        <w:tc>
          <w:tcPr>
            <w:tcW w:w="4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D33" w:rsidRPr="005F41AA" w:rsidRDefault="00265D33" w:rsidP="00551516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D33" w:rsidRPr="005F41AA" w:rsidRDefault="00265D33" w:rsidP="00551516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265D33" w:rsidRPr="005F41AA" w:rsidTr="00551516">
        <w:trPr>
          <w:trHeight w:val="246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autoSpaceDE w:val="0"/>
              <w:autoSpaceDN w:val="0"/>
              <w:adjustRightInd w:val="0"/>
              <w:jc w:val="center"/>
              <w:outlineLvl w:val="1"/>
              <w:rPr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>2</w:t>
            </w:r>
          </w:p>
        </w:tc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sz w:val="18"/>
                <w:szCs w:val="18"/>
              </w:rPr>
              <w:t>8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D33" w:rsidRPr="003D394C" w:rsidRDefault="00265D33" w:rsidP="0055151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3D394C">
              <w:rPr>
                <w:color w:val="000000"/>
                <w:sz w:val="18"/>
                <w:szCs w:val="18"/>
              </w:rPr>
              <w:t>10=(гр.9*гр.5)</w:t>
            </w:r>
          </w:p>
        </w:tc>
      </w:tr>
      <w:tr w:rsidR="00265D33" w:rsidRPr="005F41AA" w:rsidTr="00551516">
        <w:trPr>
          <w:trHeight w:val="1823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5F41AA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33" w:rsidRPr="00543555" w:rsidRDefault="00265D33" w:rsidP="00551516">
            <w:pPr>
              <w:rPr>
                <w:bCs/>
                <w:sz w:val="18"/>
                <w:szCs w:val="18"/>
              </w:rPr>
            </w:pPr>
            <w:r w:rsidRPr="00543555">
              <w:rPr>
                <w:bCs/>
                <w:sz w:val="18"/>
                <w:szCs w:val="18"/>
              </w:rPr>
              <w:t>Адаптированная сухая молочная смесь для смешанного и искусственного вскармливания здоровых детей с рождения до 6 месяцев</w:t>
            </w:r>
          </w:p>
        </w:tc>
        <w:tc>
          <w:tcPr>
            <w:tcW w:w="665" w:type="pct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65D33" w:rsidRPr="00340501" w:rsidRDefault="00265D33" w:rsidP="00551516">
            <w:pPr>
              <w:jc w:val="center"/>
              <w:rPr>
                <w:sz w:val="18"/>
                <w:szCs w:val="18"/>
              </w:rPr>
            </w:pPr>
            <w:r w:rsidRPr="00340501">
              <w:rPr>
                <w:sz w:val="18"/>
                <w:szCs w:val="18"/>
              </w:rPr>
              <w:t>В соответствии с Приложением № 1 к документации об</w:t>
            </w:r>
          </w:p>
          <w:p w:rsidR="00265D33" w:rsidRPr="005F41AA" w:rsidRDefault="00265D33" w:rsidP="00551516">
            <w:pPr>
              <w:jc w:val="center"/>
              <w:rPr>
                <w:sz w:val="18"/>
                <w:szCs w:val="18"/>
              </w:rPr>
            </w:pPr>
            <w:r w:rsidRPr="00340501">
              <w:rPr>
                <w:sz w:val="18"/>
                <w:szCs w:val="18"/>
              </w:rPr>
              <w:t>аукционе в электронной форме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Штука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350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404,25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420,00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428,00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404,25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D33" w:rsidRPr="00215597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815391">
              <w:rPr>
                <w:color w:val="000000"/>
                <w:sz w:val="18"/>
                <w:szCs w:val="18"/>
              </w:rPr>
              <w:t>141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815391">
              <w:rPr>
                <w:color w:val="000000"/>
                <w:sz w:val="18"/>
                <w:szCs w:val="18"/>
              </w:rPr>
              <w:t>487,5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265D33" w:rsidRPr="005F41AA" w:rsidTr="00551516">
        <w:trPr>
          <w:trHeight w:val="121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33" w:rsidRPr="00543555" w:rsidRDefault="00265D33" w:rsidP="00551516">
            <w:pPr>
              <w:rPr>
                <w:bCs/>
                <w:sz w:val="18"/>
                <w:szCs w:val="18"/>
              </w:rPr>
            </w:pPr>
            <w:r w:rsidRPr="00543555">
              <w:rPr>
                <w:bCs/>
                <w:sz w:val="18"/>
                <w:szCs w:val="18"/>
              </w:rPr>
              <w:t>Адаптированная сухая молочная смесь для смешанного и искусственного вскармливания здоровых детей с 6 до 12 месяцев.</w:t>
            </w:r>
          </w:p>
        </w:tc>
        <w:tc>
          <w:tcPr>
            <w:tcW w:w="66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65D33" w:rsidRPr="00340501" w:rsidRDefault="00265D33" w:rsidP="005515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Штука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350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404,25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420,00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428,00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404,25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D33" w:rsidRPr="00215597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815391">
              <w:rPr>
                <w:color w:val="000000"/>
                <w:sz w:val="18"/>
                <w:szCs w:val="18"/>
              </w:rPr>
              <w:t>141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815391">
              <w:rPr>
                <w:color w:val="000000"/>
                <w:sz w:val="18"/>
                <w:szCs w:val="18"/>
              </w:rPr>
              <w:t>487,5</w:t>
            </w:r>
            <w:r>
              <w:rPr>
                <w:color w:val="000000"/>
                <w:sz w:val="18"/>
                <w:szCs w:val="18"/>
              </w:rPr>
              <w:t>0</w:t>
            </w:r>
          </w:p>
        </w:tc>
      </w:tr>
      <w:tr w:rsidR="00265D33" w:rsidRPr="005F41AA" w:rsidTr="00551516">
        <w:trPr>
          <w:trHeight w:val="499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rPr>
                <w:bCs/>
                <w:sz w:val="18"/>
                <w:szCs w:val="18"/>
              </w:rPr>
            </w:pPr>
            <w:r w:rsidRPr="00543555">
              <w:rPr>
                <w:bCs/>
                <w:sz w:val="18"/>
                <w:szCs w:val="18"/>
              </w:rPr>
              <w:t>Каша сухая молочная быстрорастворимая</w:t>
            </w:r>
          </w:p>
        </w:tc>
        <w:tc>
          <w:tcPr>
            <w:tcW w:w="66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65D33" w:rsidRPr="00340501" w:rsidRDefault="00265D33" w:rsidP="005515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Штука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300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96,8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99,00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97,00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96,8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D33" w:rsidRPr="00215597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815391">
              <w:rPr>
                <w:color w:val="000000"/>
                <w:sz w:val="18"/>
                <w:szCs w:val="18"/>
              </w:rPr>
              <w:t>29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815391">
              <w:rPr>
                <w:color w:val="000000"/>
                <w:sz w:val="18"/>
                <w:szCs w:val="18"/>
              </w:rPr>
              <w:t>040</w:t>
            </w:r>
            <w:r>
              <w:rPr>
                <w:color w:val="000000"/>
                <w:sz w:val="18"/>
                <w:szCs w:val="18"/>
              </w:rPr>
              <w:t>,00</w:t>
            </w:r>
          </w:p>
        </w:tc>
      </w:tr>
      <w:tr w:rsidR="00265D33" w:rsidRPr="005F41AA" w:rsidTr="00551516">
        <w:trPr>
          <w:trHeight w:val="121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rPr>
                <w:bCs/>
                <w:sz w:val="18"/>
                <w:szCs w:val="18"/>
              </w:rPr>
            </w:pPr>
            <w:r w:rsidRPr="00543555">
              <w:rPr>
                <w:bCs/>
                <w:sz w:val="18"/>
                <w:szCs w:val="18"/>
              </w:rPr>
              <w:t>Каша сухая безмолочная быстрорастворимая</w:t>
            </w:r>
          </w:p>
        </w:tc>
        <w:tc>
          <w:tcPr>
            <w:tcW w:w="66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65D33" w:rsidRPr="00340501" w:rsidRDefault="00265D33" w:rsidP="00551516">
            <w:pPr>
              <w:rPr>
                <w:sz w:val="18"/>
                <w:szCs w:val="1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Штука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300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78,9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81,00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79,00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78,9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D33" w:rsidRPr="00215597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815391">
              <w:rPr>
                <w:color w:val="000000"/>
                <w:sz w:val="18"/>
                <w:szCs w:val="18"/>
              </w:rPr>
              <w:t>23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815391">
              <w:rPr>
                <w:color w:val="000000"/>
                <w:sz w:val="18"/>
                <w:szCs w:val="18"/>
              </w:rPr>
              <w:t>670</w:t>
            </w:r>
            <w:r>
              <w:rPr>
                <w:color w:val="000000"/>
                <w:sz w:val="18"/>
                <w:szCs w:val="18"/>
              </w:rPr>
              <w:t>,00</w:t>
            </w:r>
          </w:p>
        </w:tc>
      </w:tr>
      <w:tr w:rsidR="00265D33" w:rsidRPr="005F41AA" w:rsidTr="00551516">
        <w:trPr>
          <w:trHeight w:val="403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jc w:val="center"/>
              <w:rPr>
                <w:b/>
                <w:color w:val="000000"/>
                <w:sz w:val="22"/>
                <w:szCs w:val="18"/>
              </w:rPr>
            </w:pPr>
            <w:r w:rsidRPr="00265D33">
              <w:rPr>
                <w:b/>
                <w:color w:val="000000"/>
                <w:sz w:val="22"/>
                <w:szCs w:val="18"/>
              </w:rPr>
              <w:t>5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33" w:rsidRPr="00265D33" w:rsidRDefault="00265D33" w:rsidP="00551516">
            <w:pPr>
              <w:rPr>
                <w:b/>
                <w:bCs/>
                <w:sz w:val="22"/>
                <w:szCs w:val="18"/>
              </w:rPr>
            </w:pPr>
            <w:r w:rsidRPr="00265D33">
              <w:rPr>
                <w:b/>
                <w:bCs/>
                <w:sz w:val="22"/>
                <w:szCs w:val="18"/>
              </w:rPr>
              <w:t>Сухая детская лечебная смесь для вскармливания детей с тяжелыми проявлениями пищевой аллергии с рождения</w:t>
            </w:r>
          </w:p>
        </w:tc>
        <w:tc>
          <w:tcPr>
            <w:tcW w:w="66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jc w:val="center"/>
              <w:rPr>
                <w:b/>
                <w:sz w:val="22"/>
                <w:szCs w:val="1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b/>
                <w:sz w:val="22"/>
                <w:szCs w:val="18"/>
              </w:rPr>
            </w:pPr>
            <w:r w:rsidRPr="00265D33">
              <w:rPr>
                <w:b/>
                <w:sz w:val="22"/>
                <w:szCs w:val="18"/>
              </w:rPr>
              <w:t>Штука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jc w:val="center"/>
              <w:rPr>
                <w:b/>
                <w:sz w:val="22"/>
                <w:szCs w:val="18"/>
              </w:rPr>
            </w:pPr>
            <w:r w:rsidRPr="00265D33">
              <w:rPr>
                <w:b/>
                <w:sz w:val="22"/>
                <w:szCs w:val="18"/>
              </w:rPr>
              <w:t>600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contextualSpacing/>
              <w:jc w:val="center"/>
              <w:rPr>
                <w:b/>
                <w:sz w:val="22"/>
                <w:szCs w:val="18"/>
              </w:rPr>
            </w:pPr>
            <w:r w:rsidRPr="00265D33">
              <w:rPr>
                <w:b/>
                <w:sz w:val="22"/>
                <w:szCs w:val="18"/>
              </w:rPr>
              <w:t>289,00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contextualSpacing/>
              <w:jc w:val="center"/>
              <w:rPr>
                <w:b/>
                <w:sz w:val="22"/>
                <w:szCs w:val="18"/>
              </w:rPr>
            </w:pPr>
            <w:r w:rsidRPr="00265D33">
              <w:rPr>
                <w:b/>
                <w:sz w:val="22"/>
                <w:szCs w:val="18"/>
              </w:rPr>
              <w:t>291,00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contextualSpacing/>
              <w:jc w:val="center"/>
              <w:rPr>
                <w:b/>
                <w:sz w:val="22"/>
                <w:szCs w:val="18"/>
              </w:rPr>
            </w:pPr>
            <w:r w:rsidRPr="00265D33">
              <w:rPr>
                <w:b/>
                <w:sz w:val="22"/>
                <w:szCs w:val="18"/>
              </w:rPr>
              <w:t>289,00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265D33" w:rsidRDefault="00265D33" w:rsidP="00551516">
            <w:pPr>
              <w:contextualSpacing/>
              <w:jc w:val="center"/>
              <w:rPr>
                <w:b/>
                <w:sz w:val="22"/>
                <w:szCs w:val="18"/>
              </w:rPr>
            </w:pPr>
            <w:r w:rsidRPr="00265D33">
              <w:rPr>
                <w:b/>
                <w:sz w:val="22"/>
                <w:szCs w:val="18"/>
              </w:rPr>
              <w:t>289,00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D33" w:rsidRPr="00265D33" w:rsidRDefault="00265D33" w:rsidP="00551516">
            <w:pPr>
              <w:jc w:val="center"/>
              <w:rPr>
                <w:b/>
                <w:color w:val="000000"/>
                <w:sz w:val="22"/>
                <w:szCs w:val="18"/>
              </w:rPr>
            </w:pPr>
            <w:r w:rsidRPr="00265D33">
              <w:rPr>
                <w:b/>
                <w:color w:val="000000"/>
                <w:sz w:val="22"/>
                <w:szCs w:val="18"/>
              </w:rPr>
              <w:t>173 400,00</w:t>
            </w:r>
          </w:p>
        </w:tc>
      </w:tr>
      <w:tr w:rsidR="00265D33" w:rsidRPr="005F41AA" w:rsidTr="00551516">
        <w:trPr>
          <w:trHeight w:val="121"/>
        </w:trPr>
        <w:tc>
          <w:tcPr>
            <w:tcW w:w="1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rPr>
                <w:bCs/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Сухая детская молочная смесь для вскармливания детей с тяжелыми проявлениями кожных симптомов пищевой аллергии с рождения</w:t>
            </w:r>
          </w:p>
        </w:tc>
        <w:tc>
          <w:tcPr>
            <w:tcW w:w="665" w:type="pct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65D33" w:rsidRPr="00340501" w:rsidRDefault="00265D33" w:rsidP="005515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tabs>
                <w:tab w:val="left" w:pos="-360"/>
                <w:tab w:val="left" w:pos="0"/>
                <w:tab w:val="left" w:pos="3600"/>
              </w:tabs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Штука</w:t>
            </w:r>
          </w:p>
        </w:tc>
        <w:tc>
          <w:tcPr>
            <w:tcW w:w="3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43555" w:rsidRDefault="00265D33" w:rsidP="00551516">
            <w:pPr>
              <w:jc w:val="center"/>
              <w:rPr>
                <w:bCs/>
                <w:sz w:val="18"/>
                <w:szCs w:val="18"/>
              </w:rPr>
            </w:pPr>
            <w:r w:rsidRPr="00543555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5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r w:rsidRPr="00543555">
              <w:rPr>
                <w:sz w:val="18"/>
                <w:szCs w:val="18"/>
              </w:rPr>
              <w:t>277,5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1 280,00</w:t>
            </w: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Pr="005F41AA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1 300,00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5D33" w:rsidRDefault="00265D33" w:rsidP="00551516">
            <w:pPr>
              <w:contextualSpacing/>
              <w:jc w:val="center"/>
              <w:rPr>
                <w:sz w:val="18"/>
                <w:szCs w:val="18"/>
              </w:rPr>
            </w:pPr>
            <w:r w:rsidRPr="00543555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 </w:t>
            </w:r>
            <w:r w:rsidRPr="00543555">
              <w:rPr>
                <w:sz w:val="18"/>
                <w:szCs w:val="18"/>
              </w:rPr>
              <w:t>277,5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65D33" w:rsidRPr="00215597" w:rsidRDefault="00265D33" w:rsidP="00551516">
            <w:pPr>
              <w:jc w:val="center"/>
              <w:rPr>
                <w:color w:val="000000"/>
                <w:sz w:val="18"/>
                <w:szCs w:val="18"/>
              </w:rPr>
            </w:pPr>
            <w:r w:rsidRPr="00815391">
              <w:rPr>
                <w:color w:val="000000"/>
                <w:sz w:val="18"/>
                <w:szCs w:val="18"/>
              </w:rPr>
              <w:t>12</w:t>
            </w:r>
            <w:r>
              <w:rPr>
                <w:color w:val="000000"/>
                <w:sz w:val="18"/>
                <w:szCs w:val="18"/>
              </w:rPr>
              <w:t> </w:t>
            </w:r>
            <w:r w:rsidRPr="00815391">
              <w:rPr>
                <w:color w:val="000000"/>
                <w:sz w:val="18"/>
                <w:szCs w:val="18"/>
              </w:rPr>
              <w:t>775</w:t>
            </w:r>
            <w:r>
              <w:rPr>
                <w:color w:val="000000"/>
                <w:sz w:val="18"/>
                <w:szCs w:val="18"/>
              </w:rPr>
              <w:t>,00</w:t>
            </w:r>
          </w:p>
        </w:tc>
      </w:tr>
      <w:tr w:rsidR="00265D33" w:rsidRPr="005F41AA" w:rsidTr="00551516">
        <w:trPr>
          <w:trHeight w:val="237"/>
        </w:trPr>
        <w:tc>
          <w:tcPr>
            <w:tcW w:w="4356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33" w:rsidRPr="005F41AA" w:rsidRDefault="00265D33" w:rsidP="00551516">
            <w:pPr>
              <w:jc w:val="right"/>
              <w:rPr>
                <w:b/>
                <w:bCs/>
                <w:sz w:val="18"/>
                <w:szCs w:val="18"/>
              </w:rPr>
            </w:pPr>
            <w:r w:rsidRPr="005F41AA">
              <w:rPr>
                <w:b/>
                <w:color w:val="000000"/>
                <w:sz w:val="18"/>
                <w:szCs w:val="18"/>
              </w:rPr>
              <w:t>Начальная (максимальная) цена контракта, рублей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5D33" w:rsidRPr="003D394C" w:rsidRDefault="00265D33" w:rsidP="00551516">
            <w:pPr>
              <w:jc w:val="center"/>
              <w:rPr>
                <w:b/>
                <w:bCs/>
                <w:sz w:val="18"/>
                <w:szCs w:val="18"/>
              </w:rPr>
            </w:pPr>
            <w:r w:rsidRPr="00815391">
              <w:rPr>
                <w:b/>
                <w:bCs/>
                <w:sz w:val="18"/>
                <w:szCs w:val="18"/>
              </w:rPr>
              <w:t>521</w:t>
            </w:r>
            <w:r>
              <w:rPr>
                <w:b/>
                <w:bCs/>
                <w:sz w:val="18"/>
                <w:szCs w:val="18"/>
              </w:rPr>
              <w:t> </w:t>
            </w:r>
            <w:r w:rsidRPr="00815391">
              <w:rPr>
                <w:b/>
                <w:bCs/>
                <w:sz w:val="18"/>
                <w:szCs w:val="18"/>
              </w:rPr>
              <w:t>860</w:t>
            </w:r>
            <w:r>
              <w:rPr>
                <w:b/>
                <w:bCs/>
                <w:sz w:val="18"/>
                <w:szCs w:val="18"/>
              </w:rPr>
              <w:t>,00</w:t>
            </w:r>
          </w:p>
        </w:tc>
      </w:tr>
    </w:tbl>
    <w:p w:rsidR="00265D33" w:rsidRPr="00265D33" w:rsidRDefault="00265D33" w:rsidP="0023170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265D33" w:rsidRDefault="00F8364D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5 и 6 позиции являются эквивал</w:t>
      </w:r>
      <w:r w:rsidR="00265D33">
        <w:rPr>
          <w:rFonts w:ascii="Tahoma" w:hAnsi="Tahoma" w:cs="Tahoma"/>
          <w:color w:val="000000"/>
          <w:sz w:val="22"/>
          <w:szCs w:val="22"/>
        </w:rPr>
        <w:t xml:space="preserve">ентными и </w:t>
      </w:r>
      <w:proofErr w:type="gramStart"/>
      <w:r w:rsidR="00265D33">
        <w:rPr>
          <w:rFonts w:ascii="Tahoma" w:hAnsi="Tahoma" w:cs="Tahoma"/>
          <w:color w:val="000000"/>
          <w:sz w:val="22"/>
          <w:szCs w:val="22"/>
        </w:rPr>
        <w:t>по составу</w:t>
      </w:r>
      <w:proofErr w:type="gramEnd"/>
      <w:r w:rsidR="00265D33">
        <w:rPr>
          <w:rFonts w:ascii="Tahoma" w:hAnsi="Tahoma" w:cs="Tahoma"/>
          <w:color w:val="000000"/>
          <w:sz w:val="22"/>
          <w:szCs w:val="22"/>
        </w:rPr>
        <w:t xml:space="preserve"> и по стоимости продукции.</w:t>
      </w:r>
    </w:p>
    <w:p w:rsidR="00265D33" w:rsidRDefault="00265D33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Под 5 позицию заказчик просит смесь на основе глубокого гидролизата 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белка ,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 xml:space="preserve"> стоимость таких продуктов начинается от 1000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руб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за 400 -450 гр.</w:t>
      </w:r>
    </w:p>
    <w:p w:rsidR="0087657F" w:rsidRDefault="0087657F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Если учесть экономику аукциона, то поставка продуктов невозможна!</w:t>
      </w:r>
    </w:p>
    <w:p w:rsidR="00265D33" w:rsidRDefault="0087657F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Считаем,</w:t>
      </w:r>
      <w:r w:rsidRPr="00923B55">
        <w:rPr>
          <w:rFonts w:ascii="Tahoma" w:hAnsi="Tahoma" w:cs="Tahoma"/>
          <w:color w:val="000000"/>
          <w:sz w:val="22"/>
          <w:szCs w:val="22"/>
        </w:rPr>
        <w:t xml:space="preserve"> что нарушена ч.2 п.1 ст.33 ФЗ-44 о контрактной системе: Заказчик не верно использовал существующие </w:t>
      </w:r>
      <w:r w:rsidRPr="00923B55">
        <w:rPr>
          <w:rFonts w:ascii="Tahoma" w:hAnsi="Tahoma" w:cs="Tahoma"/>
          <w:b/>
          <w:sz w:val="22"/>
          <w:szCs w:val="22"/>
        </w:rPr>
        <w:t>стандартные показатели, требования, терминологию, касающиеся технических и качественных характеристик объекта закупки, установленных в соответстви</w:t>
      </w:r>
      <w:r>
        <w:rPr>
          <w:rFonts w:ascii="Tahoma" w:hAnsi="Tahoma" w:cs="Tahoma"/>
          <w:b/>
          <w:sz w:val="22"/>
          <w:szCs w:val="22"/>
        </w:rPr>
        <w:t>и с техническими регламентами.</w:t>
      </w: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Заказчик имел право включить в техническое задание только стандартные показатели, требования, условные обозначения и </w:t>
      </w:r>
      <w:proofErr w:type="gramStart"/>
      <w:r>
        <w:rPr>
          <w:rFonts w:ascii="Tahoma" w:hAnsi="Tahoma" w:cs="Tahoma"/>
          <w:b/>
          <w:sz w:val="22"/>
          <w:szCs w:val="22"/>
        </w:rPr>
        <w:t>терминологии ,</w:t>
      </w:r>
      <w:proofErr w:type="gramEnd"/>
      <w:r>
        <w:rPr>
          <w:rFonts w:ascii="Tahoma" w:hAnsi="Tahoma" w:cs="Tahoma"/>
          <w:b/>
          <w:sz w:val="22"/>
          <w:szCs w:val="22"/>
        </w:rPr>
        <w:t xml:space="preserve"> касающихся технических и качественных характеристик объекта закупки, установленных в соответствии с техническим регламентом и иными требованиями , предусмотренными законодательством Российской Федерации о  техническом регулировании. </w:t>
      </w: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0448B5" w:rsidRPr="00B4369F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 xml:space="preserve">Если заказчик вводит </w:t>
      </w:r>
      <w:proofErr w:type="gramStart"/>
      <w:r>
        <w:rPr>
          <w:rFonts w:ascii="Tahoma" w:hAnsi="Tahoma" w:cs="Tahoma"/>
          <w:b/>
          <w:sz w:val="22"/>
          <w:szCs w:val="22"/>
        </w:rPr>
        <w:t>требование ,</w:t>
      </w:r>
      <w:proofErr w:type="gramEnd"/>
      <w:r>
        <w:rPr>
          <w:rFonts w:ascii="Tahoma" w:hAnsi="Tahoma" w:cs="Tahoma"/>
          <w:b/>
          <w:sz w:val="22"/>
          <w:szCs w:val="22"/>
        </w:rPr>
        <w:t xml:space="preserve"> то он ДОЛЖЕН ОБОСНОВАТЬ , почему он их использует в соответствии с этой же статьей закона №44-ФЗ. Обоснования не предоставлено.</w:t>
      </w: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1310CA" w:rsidRDefault="001310CA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1310CA" w:rsidRDefault="001310CA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1310CA" w:rsidRDefault="001310CA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1310CA" w:rsidRDefault="001310CA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1310CA" w:rsidRDefault="001310CA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1310CA" w:rsidRDefault="001310CA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1310CA" w:rsidRDefault="001310CA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Считаем, что подобное техническое задание направлено на ограничение круга потенциальных участников аукциона и нарушает требования законодательства о закупках.</w:t>
      </w:r>
    </w:p>
    <w:p w:rsidR="000448B5" w:rsidRPr="00323CAE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0"/>
          <w:szCs w:val="22"/>
        </w:rPr>
      </w:pPr>
      <w:r w:rsidRPr="00323CAE">
        <w:rPr>
          <w:rFonts w:ascii="Tahoma" w:hAnsi="Tahoma" w:cs="Tahoma"/>
          <w:b/>
          <w:color w:val="000000"/>
          <w:sz w:val="20"/>
          <w:szCs w:val="22"/>
        </w:rPr>
        <w:t xml:space="preserve">Фактически обоснование не соответствует выдвинутым требованиям. По смесям оно </w:t>
      </w:r>
      <w:proofErr w:type="gramStart"/>
      <w:r w:rsidRPr="00323CAE">
        <w:rPr>
          <w:rFonts w:ascii="Tahoma" w:hAnsi="Tahoma" w:cs="Tahoma"/>
          <w:b/>
          <w:color w:val="000000"/>
          <w:sz w:val="20"/>
          <w:szCs w:val="22"/>
        </w:rPr>
        <w:t>отсутствует ,</w:t>
      </w:r>
      <w:proofErr w:type="gramEnd"/>
      <w:r w:rsidRPr="00323CAE">
        <w:rPr>
          <w:rFonts w:ascii="Tahoma" w:hAnsi="Tahoma" w:cs="Tahoma"/>
          <w:b/>
          <w:color w:val="000000"/>
          <w:sz w:val="20"/>
          <w:szCs w:val="22"/>
        </w:rPr>
        <w:t xml:space="preserve"> а по кашам заказчик описывает каши без </w:t>
      </w:r>
      <w:proofErr w:type="spellStart"/>
      <w:r w:rsidRPr="00323CAE">
        <w:rPr>
          <w:rFonts w:ascii="Tahoma" w:hAnsi="Tahoma" w:cs="Tahoma"/>
          <w:b/>
          <w:color w:val="000000"/>
          <w:sz w:val="20"/>
          <w:szCs w:val="22"/>
        </w:rPr>
        <w:t>пребиотиков</w:t>
      </w:r>
      <w:proofErr w:type="spellEnd"/>
      <w:r w:rsidRPr="00323CAE">
        <w:rPr>
          <w:rFonts w:ascii="Tahoma" w:hAnsi="Tahoma" w:cs="Tahoma"/>
          <w:b/>
          <w:color w:val="000000"/>
          <w:sz w:val="20"/>
          <w:szCs w:val="22"/>
        </w:rPr>
        <w:t xml:space="preserve"> , а обосновывает каши с добавлением </w:t>
      </w:r>
      <w:proofErr w:type="spellStart"/>
      <w:r w:rsidRPr="00323CAE">
        <w:rPr>
          <w:rFonts w:ascii="Tahoma" w:hAnsi="Tahoma" w:cs="Tahoma"/>
          <w:b/>
          <w:color w:val="000000"/>
          <w:sz w:val="20"/>
          <w:szCs w:val="22"/>
        </w:rPr>
        <w:t>пребиотического</w:t>
      </w:r>
      <w:proofErr w:type="spellEnd"/>
      <w:r w:rsidRPr="00323CAE">
        <w:rPr>
          <w:rFonts w:ascii="Tahoma" w:hAnsi="Tahoma" w:cs="Tahoma"/>
          <w:b/>
          <w:color w:val="000000"/>
          <w:sz w:val="20"/>
          <w:szCs w:val="22"/>
        </w:rPr>
        <w:t xml:space="preserve"> компонента.</w:t>
      </w: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:rsidR="000448B5" w:rsidRDefault="000448B5" w:rsidP="000448B5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Что свидетельствует о нарушении статьи 8 Федерального закона»44 _ФЗ от 05 апреля 2013</w:t>
      </w:r>
      <w:proofErr w:type="gramStart"/>
      <w:r>
        <w:rPr>
          <w:rFonts w:ascii="Tahoma" w:hAnsi="Tahoma" w:cs="Tahoma"/>
          <w:color w:val="000000"/>
          <w:sz w:val="22"/>
          <w:szCs w:val="22"/>
        </w:rPr>
        <w:t>г. ,</w:t>
      </w:r>
      <w:proofErr w:type="gramEnd"/>
      <w:r>
        <w:rPr>
          <w:rFonts w:ascii="Tahoma" w:hAnsi="Tahoma" w:cs="Tahoma"/>
          <w:color w:val="000000"/>
          <w:sz w:val="22"/>
          <w:szCs w:val="22"/>
        </w:rPr>
        <w:t xml:space="preserve"> ст. 17 Федерального закона от 26.07.2006г. №135-ФЗ «О защите конкуренции», и антимонопольное законодательство и ограничивает возможность участвовать большому количеству участников. </w:t>
      </w:r>
    </w:p>
    <w:p w:rsidR="00387C87" w:rsidRDefault="00387C8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387C87" w:rsidRPr="00387C87" w:rsidRDefault="00387C8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387C87">
        <w:rPr>
          <w:rFonts w:ascii="Tahoma" w:hAnsi="Tahoma" w:cs="Tahoma"/>
          <w:b/>
          <w:color w:val="000000"/>
          <w:sz w:val="22"/>
          <w:szCs w:val="22"/>
        </w:rPr>
        <w:t>На основании вышеизложенного просим:</w:t>
      </w:r>
    </w:p>
    <w:p w:rsidR="00387C87" w:rsidRPr="00387C87" w:rsidRDefault="00387C8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387C87" w:rsidRPr="00387C87" w:rsidRDefault="004E0A3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1.О</w:t>
      </w:r>
      <w:r w:rsidR="00387C87" w:rsidRPr="00387C87">
        <w:rPr>
          <w:rFonts w:ascii="Tahoma" w:hAnsi="Tahoma" w:cs="Tahoma"/>
          <w:b/>
          <w:color w:val="000000"/>
          <w:sz w:val="22"/>
          <w:szCs w:val="22"/>
        </w:rPr>
        <w:t>бязать заказчика привести техническое задание в соответствие с действующим законодательством, учитывая всех отечественных производителей, как потенциальных участников торгов.</w:t>
      </w:r>
    </w:p>
    <w:p w:rsidR="00387C87" w:rsidRDefault="00387C8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387C87">
        <w:rPr>
          <w:rFonts w:ascii="Tahoma" w:hAnsi="Tahoma" w:cs="Tahoma"/>
          <w:b/>
          <w:color w:val="000000"/>
          <w:sz w:val="22"/>
          <w:szCs w:val="22"/>
        </w:rPr>
        <w:t>2. После внесения изменений в документацию перенести сроки аукциона.</w:t>
      </w:r>
    </w:p>
    <w:p w:rsidR="00387C87" w:rsidRDefault="00387C8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 w:rsidRPr="00387C87">
        <w:rPr>
          <w:rFonts w:ascii="Tahoma" w:hAnsi="Tahoma" w:cs="Tahoma"/>
          <w:b/>
          <w:color w:val="000000"/>
          <w:sz w:val="22"/>
          <w:szCs w:val="22"/>
        </w:rPr>
        <w:t xml:space="preserve">3. </w:t>
      </w:r>
      <w:r>
        <w:rPr>
          <w:rFonts w:ascii="Tahoma" w:hAnsi="Tahoma" w:cs="Tahoma"/>
          <w:b/>
          <w:color w:val="000000"/>
          <w:sz w:val="22"/>
          <w:szCs w:val="22"/>
        </w:rPr>
        <w:t>Привести доказательную медицину по выдвинутым требованиям.</w:t>
      </w:r>
    </w:p>
    <w:p w:rsidR="004E0A37" w:rsidRDefault="004E0A3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4E0A37" w:rsidRDefault="004E0A37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</w:p>
    <w:p w:rsidR="004E0A37" w:rsidRPr="004E0A37" w:rsidRDefault="004E0A37" w:rsidP="004E0A3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4E0A37">
        <w:rPr>
          <w:rFonts w:ascii="Tahoma" w:hAnsi="Tahoma" w:cs="Tahoma"/>
          <w:color w:val="000000"/>
          <w:sz w:val="22"/>
          <w:szCs w:val="22"/>
        </w:rPr>
        <w:t xml:space="preserve">Приложение к жалобе: </w:t>
      </w:r>
    </w:p>
    <w:p w:rsidR="004E0A37" w:rsidRPr="004E0A37" w:rsidRDefault="004E0A37" w:rsidP="004E0A3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4E0A37">
        <w:rPr>
          <w:rFonts w:ascii="Tahoma" w:hAnsi="Tahoma" w:cs="Tahoma"/>
          <w:color w:val="000000"/>
          <w:sz w:val="22"/>
          <w:szCs w:val="22"/>
        </w:rPr>
        <w:t xml:space="preserve">1.  Полномочия Директора ООО «Панацея», подписавшего жалобу </w:t>
      </w:r>
    </w:p>
    <w:p w:rsidR="004E0A37" w:rsidRPr="004E0A37" w:rsidRDefault="004E0A37" w:rsidP="004E0A3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4E0A37">
        <w:rPr>
          <w:rFonts w:ascii="Tahoma" w:hAnsi="Tahoma" w:cs="Tahoma"/>
          <w:color w:val="000000"/>
          <w:sz w:val="22"/>
          <w:szCs w:val="22"/>
        </w:rPr>
        <w:t xml:space="preserve"> 2. Все документы, подтверждающие вышеизложенные факты, будут представлены на заседании.</w:t>
      </w:r>
    </w:p>
    <w:p w:rsidR="004E0A37" w:rsidRPr="004E0A37" w:rsidRDefault="004E0A37" w:rsidP="004E0A3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:rsidR="004E0A37" w:rsidRPr="004E0A37" w:rsidRDefault="004E0A37" w:rsidP="004E0A3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</w:p>
    <w:p w:rsidR="004E0A37" w:rsidRPr="004E0A37" w:rsidRDefault="004E0A37" w:rsidP="004E0A3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4E0A37">
        <w:rPr>
          <w:rFonts w:ascii="Tahoma" w:hAnsi="Tahoma" w:cs="Tahoma"/>
          <w:color w:val="000000"/>
          <w:sz w:val="22"/>
          <w:szCs w:val="22"/>
        </w:rPr>
        <w:t xml:space="preserve"> Директор ООО «</w:t>
      </w:r>
      <w:proofErr w:type="gramStart"/>
      <w:r w:rsidRPr="004E0A37">
        <w:rPr>
          <w:rFonts w:ascii="Tahoma" w:hAnsi="Tahoma" w:cs="Tahoma"/>
          <w:color w:val="000000"/>
          <w:sz w:val="22"/>
          <w:szCs w:val="22"/>
        </w:rPr>
        <w:t xml:space="preserve">Панацея»   </w:t>
      </w:r>
      <w:proofErr w:type="gramEnd"/>
      <w:r w:rsidRPr="004E0A37">
        <w:rPr>
          <w:rFonts w:ascii="Tahoma" w:hAnsi="Tahoma" w:cs="Tahoma"/>
          <w:color w:val="000000"/>
          <w:sz w:val="22"/>
          <w:szCs w:val="22"/>
        </w:rPr>
        <w:t xml:space="preserve">  </w:t>
      </w:r>
      <w:proofErr w:type="spellStart"/>
      <w:r w:rsidRPr="004E0A37">
        <w:rPr>
          <w:rFonts w:ascii="Tahoma" w:hAnsi="Tahoma" w:cs="Tahoma"/>
          <w:color w:val="000000"/>
          <w:sz w:val="22"/>
          <w:szCs w:val="22"/>
        </w:rPr>
        <w:t>Битнер</w:t>
      </w:r>
      <w:proofErr w:type="spellEnd"/>
      <w:r w:rsidRPr="004E0A37">
        <w:rPr>
          <w:rFonts w:ascii="Tahoma" w:hAnsi="Tahoma" w:cs="Tahoma"/>
          <w:color w:val="000000"/>
          <w:sz w:val="22"/>
          <w:szCs w:val="22"/>
        </w:rPr>
        <w:t xml:space="preserve"> Лариса Анатольевна</w:t>
      </w:r>
    </w:p>
    <w:p w:rsidR="004E0A37" w:rsidRPr="004E0A37" w:rsidRDefault="004E0A37" w:rsidP="004E0A3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color w:val="000000"/>
          <w:sz w:val="22"/>
          <w:szCs w:val="22"/>
        </w:rPr>
      </w:pPr>
      <w:r w:rsidRPr="004E0A37">
        <w:rPr>
          <w:rFonts w:ascii="Tahoma" w:hAnsi="Tahoma" w:cs="Tahoma"/>
          <w:color w:val="000000"/>
          <w:sz w:val="22"/>
          <w:szCs w:val="22"/>
        </w:rPr>
        <w:t>Подписано ЭЦП</w:t>
      </w:r>
    </w:p>
    <w:p w:rsidR="004E0A37" w:rsidRPr="00387C87" w:rsidRDefault="00A37813" w:rsidP="00387C87">
      <w:pPr>
        <w:autoSpaceDE w:val="0"/>
        <w:autoSpaceDN w:val="0"/>
        <w:adjustRightInd w:val="0"/>
        <w:jc w:val="both"/>
        <w:outlineLvl w:val="0"/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noProof/>
          <w:color w:val="000000"/>
          <w:sz w:val="22"/>
          <w:szCs w:val="22"/>
        </w:rPr>
        <w:drawing>
          <wp:inline distT="0" distB="0" distL="0" distR="0">
            <wp:extent cx="4219575" cy="59340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000000"/>
          <w:sz w:val="22"/>
          <w:szCs w:val="22"/>
        </w:rPr>
        <w:drawing>
          <wp:inline distT="0" distB="0" distL="0" distR="0">
            <wp:extent cx="4229100" cy="5934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GoBack"/>
      <w:bookmarkEnd w:id="11"/>
      <w:r>
        <w:rPr>
          <w:rFonts w:ascii="Tahoma" w:hAnsi="Tahoma" w:cs="Tahoma"/>
          <w:b/>
          <w:noProof/>
          <w:color w:val="000000"/>
          <w:sz w:val="22"/>
          <w:szCs w:val="22"/>
        </w:rPr>
        <w:drawing>
          <wp:inline distT="0" distB="0" distL="0" distR="0">
            <wp:extent cx="4210050" cy="59340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000000"/>
          <w:sz w:val="22"/>
          <w:szCs w:val="22"/>
        </w:rPr>
        <w:drawing>
          <wp:inline distT="0" distB="0" distL="0" distR="0">
            <wp:extent cx="4219575" cy="593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color w:val="000000"/>
          <w:sz w:val="22"/>
          <w:szCs w:val="22"/>
        </w:rPr>
        <w:drawing>
          <wp:inline distT="0" distB="0" distL="0" distR="0">
            <wp:extent cx="4229100" cy="5943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0A37" w:rsidRPr="00387C87" w:rsidSect="0082260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3905"/>
    <w:rsid w:val="000448B5"/>
    <w:rsid w:val="001310CA"/>
    <w:rsid w:val="00231707"/>
    <w:rsid w:val="00265D33"/>
    <w:rsid w:val="00387C87"/>
    <w:rsid w:val="004E0A37"/>
    <w:rsid w:val="00551516"/>
    <w:rsid w:val="00575D57"/>
    <w:rsid w:val="00657DFA"/>
    <w:rsid w:val="00822606"/>
    <w:rsid w:val="0087657F"/>
    <w:rsid w:val="00A37813"/>
    <w:rsid w:val="00AB296D"/>
    <w:rsid w:val="00BB05F2"/>
    <w:rsid w:val="00BF1E2C"/>
    <w:rsid w:val="00E85529"/>
    <w:rsid w:val="00F23905"/>
    <w:rsid w:val="00F83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DABA82-067F-423E-93B9-15B43E5E3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39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65D33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2390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formattext">
    <w:name w:val="formattext"/>
    <w:basedOn w:val="a"/>
    <w:rsid w:val="00F23905"/>
    <w:pPr>
      <w:spacing w:before="100" w:beforeAutospacing="1" w:after="100" w:afterAutospacing="1"/>
    </w:pPr>
  </w:style>
  <w:style w:type="character" w:customStyle="1" w:styleId="a3">
    <w:name w:val="Гипертекстовая ссылка"/>
    <w:uiPriority w:val="99"/>
    <w:rsid w:val="00822606"/>
    <w:rPr>
      <w:rFonts w:cs="Times New Roman"/>
      <w:b w:val="0"/>
      <w:color w:val="106BBE"/>
    </w:rPr>
  </w:style>
  <w:style w:type="paragraph" w:customStyle="1" w:styleId="a4">
    <w:name w:val="Нормальный (таблица)"/>
    <w:basedOn w:val="a"/>
    <w:next w:val="a"/>
    <w:uiPriority w:val="99"/>
    <w:rsid w:val="0082260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5">
    <w:name w:val="Прижатый влево"/>
    <w:basedOn w:val="a"/>
    <w:next w:val="a"/>
    <w:uiPriority w:val="99"/>
    <w:rsid w:val="00265D3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uiPriority w:val="99"/>
    <w:rsid w:val="00265D33"/>
    <w:rPr>
      <w:rFonts w:ascii="Arial" w:eastAsia="Times New Roman" w:hAnsi="Arial" w:cs="Arial"/>
      <w:b/>
      <w:bCs/>
      <w:color w:val="26282F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65D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5D33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5515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6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ts-tender.ru/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ogkb1-mz@mail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mailto:ogkb1-mz@mail.ru" TargetMode="External"/><Relationship Id="rId11" Type="http://schemas.openxmlformats.org/officeDocument/2006/relationships/hyperlink" Target="consultantplus://offline/main?base=LAW;n=111443;fld=134;dst=100006" TargetMode="External"/><Relationship Id="rId5" Type="http://schemas.openxmlformats.org/officeDocument/2006/relationships/hyperlink" Target="mailto:infotkp66@gmail.com" TargetMode="External"/><Relationship Id="rId15" Type="http://schemas.openxmlformats.org/officeDocument/2006/relationships/image" Target="media/image4.jpeg"/><Relationship Id="rId10" Type="http://schemas.openxmlformats.org/officeDocument/2006/relationships/hyperlink" Target="consultantplus://offline/main?base=LAW;n=107051;fld=134;dst=100020" TargetMode="External"/><Relationship Id="rId19" Type="http://schemas.openxmlformats.org/officeDocument/2006/relationships/theme" Target="theme/theme1.xml"/><Relationship Id="rId4" Type="http://schemas.openxmlformats.org/officeDocument/2006/relationships/hyperlink" Target="mailto:to55@fas.gov.ru" TargetMode="External"/><Relationship Id="rId9" Type="http://schemas.openxmlformats.org/officeDocument/2006/relationships/hyperlink" Target="consultantplus://offline/main?base=LAW;n=104174;fld=134;dst=100024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0QI48BonvY1vYzSgChTre4wJzF7wu0m2UlvsWpUWEhY=</DigestValue>
    </Reference>
    <Reference Type="http://www.w3.org/2000/09/xmldsig#Object" URI="#idOfficeObject">
      <DigestMethod Algorithm="urn:ietf:params:xml:ns:cpxmlsec:algorithms:gostr3411"/>
      <DigestValue>cqYwiAR5/1GWfXGDChOOYRB+svXcve9iK3qRCTP3VDg=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8g6p5fiF+NrlZ2nT5eHtKT+fwpLgj0d17MRuLw/qZ+U=</DigestValue>
    </Reference>
  </SignedInfo>
  <SignatureValue>ZbISpjpIa9ydsaHOah7x1xFfJPwQob66OPLVbE7JSlnU+AJRT6b3FNn2wSVN75Gw
dudQkIHHBhezI0VP6RFGaw==</SignatureValue>
  <KeyInfo>
    <X509Data>
      <X509Certificate>MIIJNjCCCOWgAwIBAgIRAjL1KFZQAIGm6BGoJsLnt5kwCAYGKoUDAgIDMIIBMzEY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FCz1HM0nli3s4Y2Rg9JlYG7zuHs=</DigestValue>
      </Reference>
      <Reference URI="/word/document.xml?ContentType=application/vnd.openxmlformats-officedocument.wordprocessingml.document.main+xml">
        <DigestMethod Algorithm="http://www.w3.org/2000/09/xmldsig#sha1"/>
        <DigestValue>OZDKSnMDnzk8UfG+dpPtkEKdr+s=</DigestValue>
      </Reference>
      <Reference URI="/word/fontTable.xml?ContentType=application/vnd.openxmlformats-officedocument.wordprocessingml.fontTable+xml">
        <DigestMethod Algorithm="http://www.w3.org/2000/09/xmldsig#sha1"/>
        <DigestValue>2alb9MW/r9kK6sBsADmOALfQmQ0=</DigestValue>
      </Reference>
      <Reference URI="/word/media/image1.png?ContentType=image/png">
        <DigestMethod Algorithm="http://www.w3.org/2000/09/xmldsig#sha1"/>
        <DigestValue>qRgHq7DUJdkz8XR8+Jaet2PChlQ=</DigestValue>
      </Reference>
      <Reference URI="/word/media/image2.jpeg?ContentType=image/jpeg">
        <DigestMethod Algorithm="http://www.w3.org/2000/09/xmldsig#sha1"/>
        <DigestValue>HEtVUvzLnHNUWKkgqxBFmtvMZ/Q=</DigestValue>
      </Reference>
      <Reference URI="/word/media/image3.jpeg?ContentType=image/jpeg">
        <DigestMethod Algorithm="http://www.w3.org/2000/09/xmldsig#sha1"/>
        <DigestValue>oApV0yfk/Fz+HTXf6zdyKoUJ2JQ=</DigestValue>
      </Reference>
      <Reference URI="/word/media/image4.jpeg?ContentType=image/jpeg">
        <DigestMethod Algorithm="http://www.w3.org/2000/09/xmldsig#sha1"/>
        <DigestValue>6sKuHjrwFCiKxZWgUQexcEi5N1c=</DigestValue>
      </Reference>
      <Reference URI="/word/media/image5.jpeg?ContentType=image/jpeg">
        <DigestMethod Algorithm="http://www.w3.org/2000/09/xmldsig#sha1"/>
        <DigestValue>Kx379awB0pHuaWE9wA2FbUTm6xw=</DigestValue>
      </Reference>
      <Reference URI="/word/media/image6.jpeg?ContentType=image/jpeg">
        <DigestMethod Algorithm="http://www.w3.org/2000/09/xmldsig#sha1"/>
        <DigestValue>MHXtAVbg+V6X50G4/QacUzCuJCo=</DigestValue>
      </Reference>
      <Reference URI="/word/settings.xml?ContentType=application/vnd.openxmlformats-officedocument.wordprocessingml.settings+xml">
        <DigestMethod Algorithm="http://www.w3.org/2000/09/xmldsig#sha1"/>
        <DigestValue>7lbsqLtIe62AgP9Q72iic1Poz4A=</DigestValue>
      </Reference>
      <Reference URI="/word/styles.xml?ContentType=application/vnd.openxmlformats-officedocument.wordprocessingml.styles+xml">
        <DigestMethod Algorithm="http://www.w3.org/2000/09/xmldsig#sha1"/>
        <DigestValue>rFzxdx8bUPJpBDFbJ4lBGhrcgcQ=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faOLWOpA9c2Z59c+69qGxE8ueqU=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2018-12-10T13:04:25Z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16.0.11029/16</OfficeVersion>
          <ApplicationVersion>16.0.11029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2018-12-10T13:04:25Z</xd:SigningTime>
          <xd:SigningCertificate>
            <xd:Cert>
              <xd:CertDigest>
                <DigestMethod Algorithm="http://www.w3.org/2000/09/xmldsig#sha1"/>
                <DigestValue>LdHdVDosWnb7Zz5QH8TqMWJQOYk=</DigestValue>
              </xd:CertDigest>
              <xd:IssuerSerial>
                <X509IssuerName>CN=BTPCA2, OU=Удостоверяющий центр, O=ООО БТП, L=Барнаул, S=22 Алтайский край, C=RU, E=podpis@rutp.ru, STREET=Интернациональная д.110, ИНН=002225096425, ОГРН=1082225007875</X509IssuerName>
                <X509SerialNumber>748299064496229288684345274106879915929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3015</Words>
  <Characters>17187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Сотрудник Младший</cp:lastModifiedBy>
  <cp:revision>8</cp:revision>
  <dcterms:created xsi:type="dcterms:W3CDTF">2018-12-10T11:31:00Z</dcterms:created>
  <dcterms:modified xsi:type="dcterms:W3CDTF">2018-12-10T12:45:00Z</dcterms:modified>
</cp:coreProperties>
</file>