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 xml:space="preserve">В Управление Федеральной антимонопольной службы </w:t>
      </w:r>
    </w:p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01AC0">
        <w:rPr>
          <w:rFonts w:ascii="Times New Roman" w:hAnsi="Times New Roman" w:cs="Times New Roman"/>
          <w:b/>
          <w:sz w:val="24"/>
          <w:szCs w:val="24"/>
        </w:rPr>
        <w:t>Омской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7664FB" w:rsidRPr="007664FB" w:rsidRDefault="007664FB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4FB">
        <w:rPr>
          <w:rFonts w:ascii="Times New Roman" w:hAnsi="Times New Roman" w:cs="Times New Roman"/>
          <w:sz w:val="24"/>
          <w:szCs w:val="24"/>
        </w:rPr>
        <w:t>Адрес: 644010, г. Омск, пр. К. Маркса, 12А</w:t>
      </w:r>
    </w:p>
    <w:p w:rsidR="007664FB" w:rsidRDefault="007664FB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4FB">
        <w:rPr>
          <w:rFonts w:ascii="Times New Roman" w:hAnsi="Times New Roman" w:cs="Times New Roman"/>
          <w:sz w:val="24"/>
          <w:szCs w:val="24"/>
        </w:rPr>
        <w:t>Телефон/факс: (3812) 32-06-96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64F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73610">
          <w:rPr>
            <w:rStyle w:val="a3"/>
            <w:rFonts w:ascii="Times New Roman" w:hAnsi="Times New Roman" w:cs="Times New Roman"/>
            <w:sz w:val="24"/>
            <w:szCs w:val="24"/>
          </w:rPr>
          <w:t>to55@fas.gov.ru</w:t>
        </w:r>
      </w:hyperlink>
    </w:p>
    <w:p w:rsidR="008067F4" w:rsidRDefault="008067F4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ИП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 Аблюкова Анастасия Владимировна</w:t>
      </w:r>
      <w:r>
        <w:rPr>
          <w:rFonts w:ascii="Times New Roman" w:hAnsi="Times New Roman" w:cs="Times New Roman"/>
          <w:sz w:val="24"/>
          <w:szCs w:val="24"/>
        </w:rPr>
        <w:br/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Бронницы, ул. Мкр. Марьинский, д. 2, кв. 35</w:t>
      </w:r>
      <w:r w:rsidRPr="005A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F4" w:rsidRPr="00E442D6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E442D6">
        <w:rPr>
          <w:rFonts w:ascii="Times New Roman" w:hAnsi="Times New Roman" w:cs="Times New Roman"/>
          <w:sz w:val="24"/>
          <w:szCs w:val="24"/>
        </w:rPr>
        <w:t xml:space="preserve"> 732895107688, </w:t>
      </w:r>
      <w:r w:rsidRPr="005A03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2D6">
        <w:rPr>
          <w:rFonts w:ascii="Times New Roman" w:hAnsi="Times New Roman" w:cs="Times New Roman"/>
          <w:sz w:val="24"/>
          <w:szCs w:val="24"/>
        </w:rPr>
        <w:t>-</w:t>
      </w:r>
      <w:r w:rsidRPr="005A03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2D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442D6">
          <w:rPr>
            <w:rFonts w:ascii="Times New Roman" w:hAnsi="Times New Roman" w:cs="Times New Roman"/>
            <w:sz w:val="24"/>
            <w:szCs w:val="24"/>
          </w:rPr>
          <w:t>89153135202@</w:t>
        </w:r>
        <w:r w:rsidRPr="005A0358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442D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035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442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E442D6">
        <w:rPr>
          <w:rFonts w:ascii="Times New Roman" w:hAnsi="Times New Roman" w:cs="Times New Roman"/>
          <w:sz w:val="24"/>
          <w:szCs w:val="24"/>
        </w:rPr>
        <w:t>. 8-915-313-52-02</w:t>
      </w:r>
    </w:p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067F4" w:rsidRDefault="008067F4" w:rsidP="0080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Заказчика и его закупочную комиссию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 по 44-ФЗ</w:t>
      </w:r>
    </w:p>
    <w:p w:rsidR="008067F4" w:rsidRPr="005A0358" w:rsidRDefault="008067F4" w:rsidP="0080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7F4" w:rsidRPr="000E2AC7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C7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закупку</w:t>
      </w:r>
      <w:r w:rsidRPr="00272982">
        <w:rPr>
          <w:rFonts w:ascii="Times New Roman" w:hAnsi="Times New Roman" w:cs="Times New Roman"/>
          <w:sz w:val="24"/>
          <w:szCs w:val="24"/>
        </w:rPr>
        <w:tab/>
        <w:t>КУ ЦЗН ГОРОДА ОМСКА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ИНН организации, осуществляющей закупку</w:t>
      </w:r>
      <w:r w:rsidRPr="00272982">
        <w:rPr>
          <w:rFonts w:ascii="Times New Roman" w:hAnsi="Times New Roman" w:cs="Times New Roman"/>
          <w:sz w:val="24"/>
          <w:szCs w:val="24"/>
        </w:rPr>
        <w:tab/>
        <w:t>5506042477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Роль организации, осуществляющей закупку</w:t>
      </w:r>
      <w:r w:rsidRPr="00272982"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272982">
        <w:rPr>
          <w:rFonts w:ascii="Times New Roman" w:hAnsi="Times New Roman" w:cs="Times New Roman"/>
          <w:sz w:val="24"/>
          <w:szCs w:val="24"/>
        </w:rPr>
        <w:tab/>
        <w:t xml:space="preserve">Российская Федерация, 644043, Омская </w:t>
      </w:r>
      <w:proofErr w:type="spellStart"/>
      <w:proofErr w:type="gramStart"/>
      <w:r w:rsidRPr="0027298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72982">
        <w:rPr>
          <w:rFonts w:ascii="Times New Roman" w:hAnsi="Times New Roman" w:cs="Times New Roman"/>
          <w:sz w:val="24"/>
          <w:szCs w:val="24"/>
        </w:rPr>
        <w:t>, Омск г, УЛИЦА ТАРСКАЯ, ДОМ 11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Почтовый адрес</w:t>
      </w:r>
      <w:r w:rsidRPr="00272982">
        <w:rPr>
          <w:rFonts w:ascii="Times New Roman" w:hAnsi="Times New Roman" w:cs="Times New Roman"/>
          <w:sz w:val="24"/>
          <w:szCs w:val="24"/>
        </w:rPr>
        <w:tab/>
        <w:t xml:space="preserve">Российская Федерация, 644043, Омская </w:t>
      </w:r>
      <w:proofErr w:type="spellStart"/>
      <w:proofErr w:type="gramStart"/>
      <w:r w:rsidRPr="0027298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72982">
        <w:rPr>
          <w:rFonts w:ascii="Times New Roman" w:hAnsi="Times New Roman" w:cs="Times New Roman"/>
          <w:sz w:val="24"/>
          <w:szCs w:val="24"/>
        </w:rPr>
        <w:t>, Омск г, УЛИЦА ТАРСКАЯ, ДОМ 11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272982">
        <w:rPr>
          <w:rFonts w:ascii="Times New Roman" w:hAnsi="Times New Roman" w:cs="Times New Roman"/>
          <w:sz w:val="24"/>
          <w:szCs w:val="24"/>
        </w:rPr>
        <w:tab/>
        <w:t>Павленко Оксана Владимировна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Телефон</w:t>
      </w:r>
      <w:r w:rsidRPr="00272982">
        <w:rPr>
          <w:rFonts w:ascii="Times New Roman" w:hAnsi="Times New Roman" w:cs="Times New Roman"/>
          <w:sz w:val="24"/>
          <w:szCs w:val="24"/>
        </w:rPr>
        <w:tab/>
        <w:t>8 (3812) 24 17 56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E-mail адрес</w:t>
      </w:r>
      <w:r w:rsidRPr="00272982">
        <w:rPr>
          <w:rFonts w:ascii="Times New Roman" w:hAnsi="Times New Roman" w:cs="Times New Roman"/>
          <w:sz w:val="24"/>
          <w:szCs w:val="24"/>
        </w:rPr>
        <w:tab/>
        <w:t>opavlenko@czn.omskzan.ru</w:t>
      </w:r>
    </w:p>
    <w:p w:rsidR="00E31615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Факс</w:t>
      </w:r>
      <w:r w:rsidRPr="00272982">
        <w:rPr>
          <w:rFonts w:ascii="Times New Roman" w:hAnsi="Times New Roman" w:cs="Times New Roman"/>
          <w:sz w:val="24"/>
          <w:szCs w:val="24"/>
        </w:rPr>
        <w:tab/>
        <w:t>8 (3812)212053</w:t>
      </w:r>
    </w:p>
    <w:p w:rsidR="00272982" w:rsidRPr="00E31615" w:rsidRDefault="00272982" w:rsidP="002729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F4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C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>закупочной комиссии:</w:t>
      </w:r>
    </w:p>
    <w:p w:rsidR="0078732A" w:rsidRPr="00455D46" w:rsidRDefault="00272982" w:rsidP="007873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151F93" wp14:editId="7F11B870">
            <wp:extent cx="5934075" cy="2485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50" t="34778" r="32532" b="19613"/>
                    <a:stretch/>
                  </pic:blipFill>
                  <pic:spPr bwMode="auto">
                    <a:xfrm>
                      <a:off x="0" y="0"/>
                      <a:ext cx="5930906" cy="248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615" w:rsidRDefault="00E31615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F4" w:rsidRPr="005A0358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>Сведения о закупке: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Статус</w:t>
      </w:r>
      <w:r w:rsidRPr="00E31615">
        <w:rPr>
          <w:rFonts w:ascii="Times New Roman" w:hAnsi="Times New Roman" w:cs="Times New Roman"/>
          <w:sz w:val="24"/>
          <w:szCs w:val="24"/>
        </w:rPr>
        <w:tab/>
        <w:t>Заключение контрактов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Способ закупки</w:t>
      </w:r>
      <w:r w:rsidRPr="00E31615">
        <w:rPr>
          <w:rFonts w:ascii="Times New Roman" w:hAnsi="Times New Roman" w:cs="Times New Roman"/>
          <w:sz w:val="24"/>
          <w:szCs w:val="24"/>
        </w:rPr>
        <w:tab/>
        <w:t>Электронный аукцион (71 ФЗ)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Адрес электронной площадки в сети Интернет</w:t>
      </w:r>
      <w:r w:rsidRPr="00E31615">
        <w:rPr>
          <w:rFonts w:ascii="Times New Roman" w:hAnsi="Times New Roman" w:cs="Times New Roman"/>
          <w:sz w:val="24"/>
          <w:szCs w:val="24"/>
        </w:rPr>
        <w:tab/>
        <w:t>http://www.rts-tender.ru</w:t>
      </w:r>
    </w:p>
    <w:p w:rsidR="00272982" w:rsidRPr="00272982" w:rsidRDefault="00272982" w:rsidP="002729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Номер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98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272982">
        <w:rPr>
          <w:rFonts w:ascii="Times New Roman" w:hAnsi="Times New Roman" w:cs="Times New Roman"/>
          <w:b/>
          <w:sz w:val="24"/>
          <w:szCs w:val="24"/>
        </w:rPr>
        <w:t>0352200001120000037</w:t>
      </w:r>
      <w:r w:rsidRPr="0027298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E31615" w:rsidRDefault="00272982" w:rsidP="002729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272982">
        <w:rPr>
          <w:rFonts w:ascii="Times New Roman" w:hAnsi="Times New Roman" w:cs="Times New Roman"/>
          <w:sz w:val="24"/>
          <w:szCs w:val="24"/>
        </w:rPr>
        <w:tab/>
        <w:t>Оказание услуг по профессиональному обучению лиц в возрасте 50-ти лет и старше, а также лиц предпенсионного возраста в виде переподготовки по профессии "Слесарь по ремонту и эксплуатации подземных газопроводов"</w:t>
      </w:r>
    </w:p>
    <w:p w:rsidR="00272982" w:rsidRDefault="00272982" w:rsidP="0027298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038" w:rsidRPr="00336A2B" w:rsidRDefault="00491038" w:rsidP="0049103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Доводы жалобы.</w:t>
      </w:r>
    </w:p>
    <w:p w:rsidR="00491038" w:rsidRDefault="005A22FA" w:rsidP="004910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91038">
        <w:rPr>
          <w:rFonts w:ascii="Times New Roman" w:hAnsi="Times New Roman" w:cs="Times New Roman"/>
          <w:sz w:val="24"/>
          <w:szCs w:val="24"/>
        </w:rPr>
        <w:t>аказчик опубликовал итоговый протокол аукциона, согласно которому: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185"/>
        <w:gridCol w:w="2728"/>
        <w:gridCol w:w="7"/>
      </w:tblGrid>
      <w:tr w:rsidR="00272982" w:rsidRPr="00272982" w:rsidTr="00272982">
        <w:trPr>
          <w:trHeight w:val="15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Сведения об участнике закупки, вторая часть заявки на </w:t>
            </w:r>
            <w:proofErr w:type="gramStart"/>
            <w:r w:rsidRPr="0027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участие</w:t>
            </w:r>
            <w:proofErr w:type="gramEnd"/>
            <w:r w:rsidRPr="0027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в электронном аукционе которого рассматривалась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982" w:rsidRPr="00272982" w:rsidRDefault="00272982" w:rsidP="0027298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272982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 </w:t>
            </w:r>
          </w:p>
        </w:tc>
      </w:tr>
      <w:tr w:rsidR="00272982" w:rsidRPr="00272982" w:rsidTr="00272982">
        <w:trPr>
          <w:trHeight w:val="13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107670942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АВТОНОМНАЯ НЕКОММЕРЧЕСКАЯ ОРГАНИЗАЦИЯ ДОПОЛНИТЕЛЬНОГО ПРОФЕССИОНАЛЬНОГО ОБРАЗОВАНИЯ "ИНСТИТУТ ГОСУДАРСТВЕННОГО И КОРПОРАТИВНОГО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982" w:rsidRPr="00272982" w:rsidRDefault="00272982" w:rsidP="0027298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272982" w:rsidRPr="00272982" w:rsidTr="00272982">
        <w:trPr>
          <w:trHeight w:val="79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107621366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 С ОГРАНИЧЕННОЙ ОТВЕТСТВЕННОСТЬЮ "УЧЕБНЫЙ ЦЕНТР - КРИОГЕННАЯ ТЕХНИКА"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982" w:rsidRPr="00272982" w:rsidRDefault="00272982" w:rsidP="0027298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272982" w:rsidRPr="00272982" w:rsidTr="00272982">
        <w:trPr>
          <w:trHeight w:val="13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107660584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ЧАСТНОЕ УЧРЕЖДЕНИЕ ДОПОЛНИТЕЛЬНОГО ПРОФЕССИОНАЛЬНОГО ОБРАЗОВАНИЯ "УЧЕБНЫЙ ЦЕНТР ПРОМЫШЛЕННАЯ БЕЗОПАСНОСТЬ И ОХРАНА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982" w:rsidRPr="00272982" w:rsidRDefault="00272982" w:rsidP="0027298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272982" w:rsidRPr="00272982" w:rsidTr="00272982">
        <w:trPr>
          <w:trHeight w:val="55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107660883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ИП АБЛЮКОВА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2982" w:rsidRPr="00272982" w:rsidRDefault="00272982" w:rsidP="0027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729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 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982" w:rsidRPr="00272982" w:rsidRDefault="00272982" w:rsidP="0027298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</w:tbl>
    <w:p w:rsidR="00272982" w:rsidRDefault="00272982" w:rsidP="00727E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982" w:rsidRDefault="00272982" w:rsidP="00727E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7E0A">
        <w:rPr>
          <w:rFonts w:ascii="Times New Roman" w:hAnsi="Times New Roman" w:cs="Times New Roman"/>
          <w:sz w:val="24"/>
          <w:szCs w:val="24"/>
        </w:rPr>
        <w:t xml:space="preserve">оя заявка была отклонена аукционной комиссией Заказчика.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настоящей жалобы </w:t>
      </w:r>
      <w:r w:rsidRPr="00FA4C41">
        <w:rPr>
          <w:rFonts w:ascii="Times New Roman" w:hAnsi="Times New Roman" w:cs="Times New Roman"/>
          <w:sz w:val="24"/>
          <w:szCs w:val="24"/>
        </w:rPr>
        <w:t xml:space="preserve">на действия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FA4C4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 отклонению моей заявки от определения поставщика прошу Комиссию УФАС обратить внимание на то обстоятельство, что среди прочего видами моей деятельности, как ИП, являются: 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85.11 Образование дошкольное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85.14 Образование среднее общее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85.30 Обучение профессиональное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85.41 Образование дополнительное детей и взрослых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85.42 Образование профессиональное дополнительное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системному толкованию пунктов 17 – 20 статьи 2, части 1 статьи 15, частей 1 - 2 статьи 21, части 1 статьи 32, частей 1 и 2 статьи 91 </w:t>
      </w:r>
      <w:r w:rsidRPr="00F57D83">
        <w:rPr>
          <w:rFonts w:ascii="Times New Roman" w:hAnsi="Times New Roman" w:cs="Times New Roman"/>
          <w:sz w:val="24"/>
          <w:szCs w:val="24"/>
        </w:rPr>
        <w:t>Федеральный закон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D83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осуществляющих образовательную деятельность без привлечения педагогических работников, включая реализацию образовательных программ посредством сетевой формы обучения, образовательная лицензия не требуется.</w:t>
      </w:r>
      <w:proofErr w:type="gramEnd"/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1E5AB4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Соответственно, указанную в техническом задании закупки программу я могла бы в соответствии с требованиями Закона об образовании предоставить </w:t>
      </w:r>
      <w:r w:rsidRPr="00DB3080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слушателям, то есть без привлечения по найму преподавательского состава, и в таком случае лицензия на образовательную деятельность не требуется, поскольку согласно положениям части 2 статьи 91 </w:t>
      </w:r>
      <w:r w:rsidRPr="001E5AB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5AB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AB4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B4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>Соискателями лицензии на осуществление</w:t>
      </w:r>
      <w:proofErr w:type="gramEnd"/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образовательной деятельности являются</w:t>
      </w:r>
      <w:r w:rsidRPr="001E5AB4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организации, осуществляющие обучение, а также индивидуальные предприниматели, </w:t>
      </w:r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>за исключением индивидуальных предпринимателей, осуществляющих образовательную деятельность непосредственно</w:t>
      </w:r>
      <w:r w:rsidRPr="001E5AB4">
        <w:rPr>
          <w:rFonts w:ascii="Times New Roman" w:hAnsi="Times New Roman" w:cs="Times New Roman"/>
          <w:b/>
          <w:sz w:val="24"/>
          <w:szCs w:val="24"/>
        </w:rPr>
        <w:t>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E50522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Pr="00E50522">
        <w:rPr>
          <w:rFonts w:ascii="Times New Roman" w:hAnsi="Times New Roman" w:cs="Times New Roman"/>
          <w:sz w:val="24"/>
          <w:szCs w:val="24"/>
        </w:rPr>
        <w:t xml:space="preserve">Письмом Минфина России от 21.02.2018 № 24-02-03/11100 «О </w:t>
      </w:r>
      <w:proofErr w:type="gramStart"/>
      <w:r w:rsidRPr="00E50522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E50522">
        <w:rPr>
          <w:rFonts w:ascii="Times New Roman" w:hAnsi="Times New Roman" w:cs="Times New Roman"/>
          <w:sz w:val="24"/>
          <w:szCs w:val="24"/>
        </w:rPr>
        <w:t xml:space="preserve"> о наличии лицензии в отношении работ, не являющихся самостоятельным объектом закупки; о действиях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E50522">
        <w:rPr>
          <w:rFonts w:ascii="Times New Roman" w:hAnsi="Times New Roman" w:cs="Times New Roman"/>
          <w:sz w:val="24"/>
          <w:szCs w:val="24"/>
        </w:rPr>
        <w:t>а при отсутствии лицензии во второй части заявки на участие в ЭА» установлено следующее: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 xml:space="preserve">«Если законодательством Российской Федерации не предусмотрено обязательного наличия у лица, выполняющего работы или оказывающего услуги, лицензии, свидетельства или иного документа, то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E50522">
        <w:rPr>
          <w:rFonts w:ascii="Times New Roman" w:hAnsi="Times New Roman" w:cs="Times New Roman"/>
          <w:sz w:val="24"/>
          <w:szCs w:val="24"/>
        </w:rPr>
        <w:t xml:space="preserve"> не вправе требовать наличия такого документа у участника закупки.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>При этом следует иметь в виду, что в силу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0522">
        <w:rPr>
          <w:rFonts w:ascii="Times New Roman" w:hAnsi="Times New Roman" w:cs="Times New Roman"/>
          <w:sz w:val="24"/>
          <w:szCs w:val="24"/>
        </w:rPr>
        <w:t xml:space="preserve"> не Минэкономразвития РФ, а именно Минфин РФ является органом, имеющим полномочия давать разъяснения по Контрактной системе, включая разъяснения положений Федерального закона № 44-ФЗ.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следует обратить внимание на то, что объект закупки в извещении Заказчика обозначен кодом: </w:t>
      </w:r>
    </w:p>
    <w:p w:rsidR="00FC627F" w:rsidRPr="00727E0A" w:rsidRDefault="00727E0A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0A">
        <w:rPr>
          <w:rFonts w:ascii="Times New Roman" w:hAnsi="Times New Roman" w:cs="Times New Roman"/>
          <w:b/>
          <w:sz w:val="24"/>
          <w:szCs w:val="24"/>
        </w:rPr>
        <w:t>ОКПД</w:t>
      </w:r>
      <w:proofErr w:type="gramStart"/>
      <w:r w:rsidRPr="00727E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7E0A">
        <w:rPr>
          <w:rFonts w:ascii="Times New Roman" w:hAnsi="Times New Roman" w:cs="Times New Roman"/>
          <w:b/>
          <w:sz w:val="24"/>
          <w:szCs w:val="24"/>
        </w:rPr>
        <w:tab/>
        <w:t>85.42.19.900 - Услуги по профессиональному обучению прочие</w:t>
      </w:r>
    </w:p>
    <w:p w:rsidR="00727E0A" w:rsidRDefault="00727E0A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3 статьи 32 </w:t>
      </w:r>
      <w:r w:rsidRPr="0061111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1111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1119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19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прямо предусмотрено, что </w:t>
      </w:r>
      <w:r w:rsidRPr="00611119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осуществляют образовательную деятельность по основным и дополнительным общеобразовательным программам, </w:t>
      </w:r>
      <w:r w:rsidRPr="00611119">
        <w:rPr>
          <w:rFonts w:ascii="Times New Roman" w:hAnsi="Times New Roman" w:cs="Times New Roman"/>
          <w:b/>
          <w:sz w:val="24"/>
          <w:szCs w:val="24"/>
          <w:u w:val="single"/>
        </w:rPr>
        <w:t>программам профессионального обучения</w:t>
      </w:r>
      <w:r w:rsidRPr="00611119">
        <w:rPr>
          <w:rFonts w:ascii="Times New Roman" w:hAnsi="Times New Roman" w:cs="Times New Roman"/>
          <w:sz w:val="24"/>
          <w:szCs w:val="24"/>
        </w:rPr>
        <w:t>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согласно части 2 статьи 91 Закона об образовании 273-ФЗ с</w:t>
      </w:r>
      <w:r w:rsidRPr="00611119">
        <w:rPr>
          <w:rFonts w:ascii="Times New Roman" w:hAnsi="Times New Roman" w:cs="Times New Roman"/>
          <w:sz w:val="24"/>
          <w:szCs w:val="24"/>
        </w:rPr>
        <w:t>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611119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19">
        <w:rPr>
          <w:rFonts w:ascii="Times New Roman" w:hAnsi="Times New Roman" w:cs="Times New Roman"/>
          <w:b/>
          <w:sz w:val="24"/>
          <w:szCs w:val="24"/>
          <w:u w:val="single"/>
        </w:rPr>
        <w:t>Соответственно, мне для участия в данной закупке лицензия не требуется.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627F">
        <w:rPr>
          <w:rFonts w:ascii="Times New Roman" w:hAnsi="Times New Roman" w:cs="Times New Roman"/>
          <w:sz w:val="24"/>
          <w:szCs w:val="24"/>
        </w:rPr>
        <w:t>то же время, Заказчиком определен п</w:t>
      </w:r>
      <w:r w:rsidR="00E47FB8">
        <w:rPr>
          <w:rFonts w:ascii="Times New Roman" w:hAnsi="Times New Roman" w:cs="Times New Roman"/>
          <w:sz w:val="24"/>
          <w:szCs w:val="24"/>
        </w:rPr>
        <w:t xml:space="preserve">обедитель электронного аукциона </w:t>
      </w:r>
      <w:r w:rsidR="00727E0A" w:rsidRPr="00727E0A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"ДАЛЬНЕВОСТОЧНЫЙ ИНСТИТУТ ДОПОЛНИТЕЛЬНОГО ПРОФЕССИОНАЛЬНОГО ОБРАЗОВАНИЯ"</w:t>
      </w:r>
      <w:r w:rsidR="00BD33BD">
        <w:rPr>
          <w:rFonts w:ascii="Times New Roman" w:hAnsi="Times New Roman" w:cs="Times New Roman"/>
          <w:sz w:val="24"/>
          <w:szCs w:val="24"/>
        </w:rPr>
        <w:t xml:space="preserve"> ИНН </w:t>
      </w:r>
      <w:r w:rsidR="00BD33BD" w:rsidRPr="00BD33BD">
        <w:rPr>
          <w:rFonts w:ascii="Times New Roman" w:hAnsi="Times New Roman" w:cs="Times New Roman"/>
          <w:sz w:val="24"/>
          <w:szCs w:val="24"/>
        </w:rPr>
        <w:t>2721981346</w:t>
      </w:r>
      <w:r w:rsidRPr="00FC627F">
        <w:rPr>
          <w:rFonts w:ascii="Times New Roman" w:hAnsi="Times New Roman" w:cs="Times New Roman"/>
          <w:sz w:val="24"/>
          <w:szCs w:val="24"/>
        </w:rPr>
        <w:t>, чья заявка признана соответствующей требованиям аукционной документации.</w:t>
      </w:r>
      <w:r w:rsidR="00806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победитель определен необоснованно ввиду следующего.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положениям части 2 статьи 10 </w:t>
      </w:r>
      <w:r w:rsidRPr="00AA6D20">
        <w:rPr>
          <w:rFonts w:ascii="Times New Roman" w:hAnsi="Times New Roman" w:cs="Times New Roman"/>
          <w:sz w:val="24"/>
          <w:szCs w:val="24"/>
        </w:rPr>
        <w:t>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от 29.12.2012 N 273-ФЗ </w:t>
      </w:r>
      <w:r w:rsidRPr="00AA6D20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6D20">
        <w:rPr>
          <w:rFonts w:ascii="Times New Roman" w:hAnsi="Times New Roman" w:cs="Times New Roman"/>
          <w:sz w:val="24"/>
          <w:szCs w:val="24"/>
        </w:rPr>
        <w:t xml:space="preserve">бразование подразделяется на </w:t>
      </w:r>
      <w:r>
        <w:rPr>
          <w:rFonts w:ascii="Times New Roman" w:hAnsi="Times New Roman" w:cs="Times New Roman"/>
          <w:sz w:val="24"/>
          <w:szCs w:val="24"/>
        </w:rPr>
        <w:t>1) о</w:t>
      </w:r>
      <w:r w:rsidRPr="00AA6D20">
        <w:rPr>
          <w:rFonts w:ascii="Times New Roman" w:hAnsi="Times New Roman" w:cs="Times New Roman"/>
          <w:sz w:val="24"/>
          <w:szCs w:val="24"/>
        </w:rPr>
        <w:t xml:space="preserve">бщее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A6D20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A6D20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A6D20">
        <w:rPr>
          <w:rFonts w:ascii="Times New Roman" w:hAnsi="Times New Roman" w:cs="Times New Roman"/>
          <w:sz w:val="24"/>
          <w:szCs w:val="24"/>
        </w:rPr>
        <w:t>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части 2 статьи 91 закона об образовании и </w:t>
      </w:r>
      <w:r w:rsidRPr="00B61B9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1B90">
        <w:rPr>
          <w:rFonts w:ascii="Times New Roman" w:hAnsi="Times New Roman" w:cs="Times New Roman"/>
          <w:sz w:val="24"/>
          <w:szCs w:val="24"/>
        </w:rPr>
        <w:t xml:space="preserve"> Правительства РФ от 28.10.2013 N 966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90">
        <w:rPr>
          <w:rFonts w:ascii="Times New Roman" w:hAnsi="Times New Roman" w:cs="Times New Roman"/>
          <w:sz w:val="24"/>
          <w:szCs w:val="24"/>
        </w:rPr>
        <w:t>"О лицензировании образовательной деятельности"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90">
        <w:rPr>
          <w:rFonts w:ascii="Times New Roman" w:hAnsi="Times New Roman" w:cs="Times New Roman"/>
          <w:sz w:val="24"/>
          <w:szCs w:val="24"/>
        </w:rPr>
        <w:t>(вместе с "Положением о лицензировании образовательной деятельности")</w:t>
      </w:r>
      <w:r>
        <w:rPr>
          <w:rFonts w:ascii="Times New Roman" w:hAnsi="Times New Roman" w:cs="Times New Roman"/>
          <w:sz w:val="24"/>
          <w:szCs w:val="24"/>
        </w:rPr>
        <w:t>, лицензия на каждый вид и подвид образовательной деятельности выдается отдельно.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D5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для того, чтобы соответствовать объекту закупки победитель аукциона должен обладать лицензией на такой вид образования, как [85.42.19.900] </w:t>
      </w:r>
      <w:r w:rsidRPr="00FC627F">
        <w:rPr>
          <w:rFonts w:ascii="Times New Roman" w:hAnsi="Times New Roman" w:cs="Times New Roman"/>
          <w:sz w:val="24"/>
          <w:szCs w:val="24"/>
        </w:rPr>
        <w:t>Услуги по профессиональному обучению прочие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D5B" w:rsidRDefault="00870D5B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D5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из информации в открытых источниках сети «Интернет» следует, что победитель аукциона </w:t>
      </w:r>
      <w:r w:rsidR="0078732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имеет лицензию</w:t>
      </w:r>
      <w:r w:rsidR="00EE558A">
        <w:rPr>
          <w:rFonts w:ascii="Times New Roman" w:hAnsi="Times New Roman" w:cs="Times New Roman"/>
          <w:sz w:val="24"/>
          <w:szCs w:val="24"/>
        </w:rPr>
        <w:t xml:space="preserve"> на профессиональное обучение</w:t>
      </w:r>
      <w:r w:rsidR="00727E0A">
        <w:rPr>
          <w:rFonts w:ascii="Times New Roman" w:hAnsi="Times New Roman" w:cs="Times New Roman"/>
          <w:sz w:val="24"/>
          <w:szCs w:val="24"/>
        </w:rPr>
        <w:t xml:space="preserve">, так как она не </w:t>
      </w:r>
      <w:r w:rsidR="00272982">
        <w:rPr>
          <w:rFonts w:ascii="Times New Roman" w:hAnsi="Times New Roman" w:cs="Times New Roman"/>
          <w:sz w:val="24"/>
          <w:szCs w:val="24"/>
        </w:rPr>
        <w:t>соответствует объекту закупки</w:t>
      </w:r>
      <w:r w:rsidR="00727E0A">
        <w:rPr>
          <w:rFonts w:ascii="Times New Roman" w:hAnsi="Times New Roman" w:cs="Times New Roman"/>
          <w:sz w:val="24"/>
          <w:szCs w:val="24"/>
        </w:rPr>
        <w:t>.</w:t>
      </w:r>
    </w:p>
    <w:p w:rsidR="005964AD" w:rsidRDefault="005964AD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32A" w:rsidRDefault="00272982" w:rsidP="00E47FB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391B2C" wp14:editId="7C6A2A89">
            <wp:extent cx="5988718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769" t="13398" r="7212" b="5360"/>
                    <a:stretch/>
                  </pic:blipFill>
                  <pic:spPr bwMode="auto">
                    <a:xfrm>
                      <a:off x="0" y="0"/>
                      <a:ext cx="5985519" cy="314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27F" w:rsidRDefault="00FC627F" w:rsidP="00FC6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прошу обратить особое внимание на то обстоятельство, что аукционной комиссией Организатора при составлении итогового протокола проигнорированы требования частей 6, 7 и 8 статьи 69 </w:t>
      </w:r>
      <w:r w:rsidRPr="0008170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170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1709">
        <w:rPr>
          <w:rFonts w:ascii="Times New Roman" w:hAnsi="Times New Roman" w:cs="Times New Roman"/>
          <w:sz w:val="24"/>
          <w:szCs w:val="24"/>
        </w:rPr>
        <w:t xml:space="preserve"> от 05.04.2013 N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709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заказчика и его закупочной комиссии наносят мне ущерб из-за применения пункта 27 статьи 44 закона 44-ФЗ.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80">
        <w:rPr>
          <w:rFonts w:ascii="Times New Roman" w:hAnsi="Times New Roman" w:cs="Times New Roman"/>
          <w:b/>
          <w:sz w:val="24"/>
          <w:szCs w:val="24"/>
        </w:rPr>
        <w:t>На основании изложенного</w:t>
      </w:r>
      <w:r>
        <w:rPr>
          <w:rFonts w:ascii="Times New Roman" w:hAnsi="Times New Roman" w:cs="Times New Roman"/>
          <w:b/>
          <w:sz w:val="24"/>
          <w:szCs w:val="24"/>
        </w:rPr>
        <w:t>, в соответствии с требованиями статей 99 и 106 Закона 44-ФЗ,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прошу отменить итоговый протокол рассмотрения вторых частей заявок в обжалуемом электронном аукционе и обязать Организатора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торгов </w:t>
      </w:r>
      <w:r w:rsidRPr="00DB308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аукционную комиссию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допустить 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мою заявку </w:t>
      </w:r>
      <w:r>
        <w:rPr>
          <w:rFonts w:ascii="Times New Roman" w:hAnsi="Times New Roman" w:cs="Times New Roman"/>
          <w:b/>
          <w:sz w:val="24"/>
          <w:szCs w:val="24"/>
        </w:rPr>
        <w:t>к определению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поста</w:t>
      </w:r>
      <w:r>
        <w:rPr>
          <w:rFonts w:ascii="Times New Roman" w:hAnsi="Times New Roman" w:cs="Times New Roman"/>
          <w:b/>
          <w:sz w:val="24"/>
          <w:szCs w:val="24"/>
        </w:rPr>
        <w:t>вщика (подрядчика, исполнителя),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выдав им соответствующее предписание. 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7F" w:rsidRPr="00DB3080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Также прошу привлечь руководителя, должностных лиц контрактной службы и членов закупочной комиссии Заказчика к административной ответственности, предусмотренной частями 2, 2.1 и 7 статьи 7.30 </w:t>
      </w:r>
      <w:r w:rsidRPr="00FF1559">
        <w:rPr>
          <w:rFonts w:ascii="Times New Roman" w:hAnsi="Times New Roman" w:cs="Times New Roman"/>
          <w:b/>
          <w:sz w:val="24"/>
          <w:szCs w:val="24"/>
        </w:rPr>
        <w:t>"Кодекс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F1559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об административных правонарушениях" от 30.12.2001 N 195-ФЗ </w:t>
      </w:r>
      <w:r>
        <w:rPr>
          <w:rFonts w:ascii="Times New Roman" w:hAnsi="Times New Roman" w:cs="Times New Roman"/>
          <w:b/>
          <w:sz w:val="24"/>
          <w:szCs w:val="24"/>
        </w:rPr>
        <w:t>РФ.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FBF" w:rsidRDefault="009D2FB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1CB" w:rsidRDefault="00FC627F" w:rsidP="005964AD">
      <w:pPr>
        <w:pStyle w:val="a4"/>
        <w:ind w:firstLine="567"/>
        <w:jc w:val="both"/>
        <w:rPr>
          <w:b/>
          <w:sz w:val="28"/>
          <w:szCs w:val="28"/>
        </w:rPr>
      </w:pPr>
      <w:r w:rsidRPr="009624B7">
        <w:rPr>
          <w:rFonts w:ascii="Times New Roman" w:hAnsi="Times New Roman" w:cs="Times New Roman"/>
          <w:b/>
          <w:sz w:val="24"/>
          <w:szCs w:val="24"/>
        </w:rPr>
        <w:t>ИП Аблюкова Анастасия Владимировна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4B7">
        <w:rPr>
          <w:rFonts w:ascii="Times New Roman" w:hAnsi="Times New Roman" w:cs="Times New Roman"/>
          <w:b/>
          <w:sz w:val="24"/>
          <w:szCs w:val="24"/>
        </w:rPr>
        <w:t xml:space="preserve">подписано </w:t>
      </w:r>
      <w:r>
        <w:rPr>
          <w:rFonts w:ascii="Times New Roman" w:hAnsi="Times New Roman" w:cs="Times New Roman"/>
          <w:b/>
          <w:sz w:val="24"/>
          <w:szCs w:val="24"/>
        </w:rPr>
        <w:t>ЭЦП 2</w:t>
      </w:r>
      <w:r w:rsidR="00BD33B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2020 года </w:t>
      </w:r>
    </w:p>
    <w:sectPr w:rsidR="008201CB" w:rsidSect="006B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95"/>
    <w:rsid w:val="00080A10"/>
    <w:rsid w:val="000C4808"/>
    <w:rsid w:val="000C5413"/>
    <w:rsid w:val="000D718C"/>
    <w:rsid w:val="000E2AC7"/>
    <w:rsid w:val="0010522C"/>
    <w:rsid w:val="00163A77"/>
    <w:rsid w:val="001B7635"/>
    <w:rsid w:val="001D2A83"/>
    <w:rsid w:val="001E34C3"/>
    <w:rsid w:val="001E5683"/>
    <w:rsid w:val="001F0E6A"/>
    <w:rsid w:val="00212714"/>
    <w:rsid w:val="00225087"/>
    <w:rsid w:val="0022657B"/>
    <w:rsid w:val="00257FDE"/>
    <w:rsid w:val="00272982"/>
    <w:rsid w:val="002C290B"/>
    <w:rsid w:val="003025A5"/>
    <w:rsid w:val="0032413F"/>
    <w:rsid w:val="00336A2B"/>
    <w:rsid w:val="00357EAC"/>
    <w:rsid w:val="00360223"/>
    <w:rsid w:val="003629C2"/>
    <w:rsid w:val="00370B66"/>
    <w:rsid w:val="00382D93"/>
    <w:rsid w:val="003C1316"/>
    <w:rsid w:val="003E48C7"/>
    <w:rsid w:val="0044479F"/>
    <w:rsid w:val="00447E44"/>
    <w:rsid w:val="00453050"/>
    <w:rsid w:val="00470BC2"/>
    <w:rsid w:val="00475566"/>
    <w:rsid w:val="00481559"/>
    <w:rsid w:val="00491038"/>
    <w:rsid w:val="0049171F"/>
    <w:rsid w:val="00492652"/>
    <w:rsid w:val="004A1000"/>
    <w:rsid w:val="004A74A5"/>
    <w:rsid w:val="004D3056"/>
    <w:rsid w:val="00501D93"/>
    <w:rsid w:val="005116FE"/>
    <w:rsid w:val="005120FF"/>
    <w:rsid w:val="005964AD"/>
    <w:rsid w:val="005A0358"/>
    <w:rsid w:val="005A22FA"/>
    <w:rsid w:val="005B077C"/>
    <w:rsid w:val="005E4098"/>
    <w:rsid w:val="005E4973"/>
    <w:rsid w:val="00603469"/>
    <w:rsid w:val="006237EB"/>
    <w:rsid w:val="0063386E"/>
    <w:rsid w:val="0063422C"/>
    <w:rsid w:val="00665719"/>
    <w:rsid w:val="00665BF2"/>
    <w:rsid w:val="00672180"/>
    <w:rsid w:val="00673392"/>
    <w:rsid w:val="006B2267"/>
    <w:rsid w:val="006E0B5D"/>
    <w:rsid w:val="00724B02"/>
    <w:rsid w:val="00727E0A"/>
    <w:rsid w:val="007664FB"/>
    <w:rsid w:val="00782169"/>
    <w:rsid w:val="0078732A"/>
    <w:rsid w:val="007C1808"/>
    <w:rsid w:val="007E32CC"/>
    <w:rsid w:val="007F5A54"/>
    <w:rsid w:val="00801AC0"/>
    <w:rsid w:val="008067F4"/>
    <w:rsid w:val="008116BB"/>
    <w:rsid w:val="008201CB"/>
    <w:rsid w:val="008523DA"/>
    <w:rsid w:val="00870D5B"/>
    <w:rsid w:val="008720C4"/>
    <w:rsid w:val="008943D9"/>
    <w:rsid w:val="008B1F4D"/>
    <w:rsid w:val="008D5F67"/>
    <w:rsid w:val="00913D07"/>
    <w:rsid w:val="009209CA"/>
    <w:rsid w:val="009624B7"/>
    <w:rsid w:val="00963AC7"/>
    <w:rsid w:val="009673F1"/>
    <w:rsid w:val="00977F78"/>
    <w:rsid w:val="0099545D"/>
    <w:rsid w:val="009C2572"/>
    <w:rsid w:val="009C55E9"/>
    <w:rsid w:val="009D2FBF"/>
    <w:rsid w:val="009E7AD4"/>
    <w:rsid w:val="00A16094"/>
    <w:rsid w:val="00A248BB"/>
    <w:rsid w:val="00A4792A"/>
    <w:rsid w:val="00A5683C"/>
    <w:rsid w:val="00A94FA3"/>
    <w:rsid w:val="00AA6D20"/>
    <w:rsid w:val="00AC1781"/>
    <w:rsid w:val="00AC6527"/>
    <w:rsid w:val="00AD6DC4"/>
    <w:rsid w:val="00B07CF4"/>
    <w:rsid w:val="00B27FA6"/>
    <w:rsid w:val="00B61B90"/>
    <w:rsid w:val="00BA2EDA"/>
    <w:rsid w:val="00BB703A"/>
    <w:rsid w:val="00BB77DA"/>
    <w:rsid w:val="00BC6350"/>
    <w:rsid w:val="00BC6E12"/>
    <w:rsid w:val="00BD33BD"/>
    <w:rsid w:val="00BE03CD"/>
    <w:rsid w:val="00C12F66"/>
    <w:rsid w:val="00C41722"/>
    <w:rsid w:val="00C56252"/>
    <w:rsid w:val="00C60F11"/>
    <w:rsid w:val="00C71638"/>
    <w:rsid w:val="00C72808"/>
    <w:rsid w:val="00C72E93"/>
    <w:rsid w:val="00D0283C"/>
    <w:rsid w:val="00D0509D"/>
    <w:rsid w:val="00D32454"/>
    <w:rsid w:val="00D77A3A"/>
    <w:rsid w:val="00DA17C9"/>
    <w:rsid w:val="00E01226"/>
    <w:rsid w:val="00E063D7"/>
    <w:rsid w:val="00E122B3"/>
    <w:rsid w:val="00E20B95"/>
    <w:rsid w:val="00E25312"/>
    <w:rsid w:val="00E31615"/>
    <w:rsid w:val="00E344A8"/>
    <w:rsid w:val="00E442D6"/>
    <w:rsid w:val="00E47FB8"/>
    <w:rsid w:val="00E50522"/>
    <w:rsid w:val="00E9395B"/>
    <w:rsid w:val="00E93D9B"/>
    <w:rsid w:val="00EC756B"/>
    <w:rsid w:val="00EE558A"/>
    <w:rsid w:val="00EF0519"/>
    <w:rsid w:val="00F1414F"/>
    <w:rsid w:val="00F17D11"/>
    <w:rsid w:val="00F20569"/>
    <w:rsid w:val="00F25728"/>
    <w:rsid w:val="00F2717A"/>
    <w:rsid w:val="00F57D83"/>
    <w:rsid w:val="00F62F5F"/>
    <w:rsid w:val="00F72EE2"/>
    <w:rsid w:val="00F8752E"/>
    <w:rsid w:val="00F94C51"/>
    <w:rsid w:val="00FA4C41"/>
    <w:rsid w:val="00FA660E"/>
    <w:rsid w:val="00FC3C88"/>
    <w:rsid w:val="00FC627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0B95"/>
  </w:style>
  <w:style w:type="character" w:styleId="a3">
    <w:name w:val="Hyperlink"/>
    <w:basedOn w:val="a0"/>
    <w:uiPriority w:val="99"/>
    <w:unhideWhenUsed/>
    <w:rsid w:val="005A0358"/>
    <w:rPr>
      <w:color w:val="0000FF" w:themeColor="hyperlink"/>
      <w:u w:val="single"/>
    </w:rPr>
  </w:style>
  <w:style w:type="paragraph" w:styleId="a4">
    <w:name w:val="No Spacing"/>
    <w:aliases w:val="мой,МОЙ,Без интервала 111,МММ,МОЙ МОЙ,Основной,No Spacing,Без интервала1,для таблиц,Без интервала2"/>
    <w:link w:val="a5"/>
    <w:uiPriority w:val="1"/>
    <w:qFormat/>
    <w:rsid w:val="005A0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qFormat/>
    <w:rsid w:val="0036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rsid w:val="0036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D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,Без интервала1 Знак,для таблиц Знак,Без интервала2 Знак"/>
    <w:link w:val="a4"/>
    <w:uiPriority w:val="1"/>
    <w:locked/>
    <w:rsid w:val="00382D93"/>
  </w:style>
  <w:style w:type="paragraph" w:styleId="ab">
    <w:name w:val="List Paragraph"/>
    <w:basedOn w:val="a"/>
    <w:uiPriority w:val="34"/>
    <w:qFormat/>
    <w:rsid w:val="003629C2"/>
    <w:pPr>
      <w:ind w:left="720"/>
      <w:contextualSpacing/>
    </w:pPr>
  </w:style>
  <w:style w:type="paragraph" w:styleId="ac">
    <w:name w:val="Body Text"/>
    <w:basedOn w:val="a"/>
    <w:link w:val="ad"/>
    <w:rsid w:val="0049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103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2"/>
    <w:basedOn w:val="a"/>
    <w:link w:val="20"/>
    <w:rsid w:val="004910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91038"/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Содержимое таблицы"/>
    <w:basedOn w:val="a"/>
    <w:rsid w:val="00E012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Обычный1"/>
    <w:rsid w:val="00E0122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7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77A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77A3A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uiPriority w:val="99"/>
    <w:rsid w:val="00D77A3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7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7A3A"/>
    <w:rPr>
      <w:rFonts w:ascii="Consolas" w:hAnsi="Consolas" w:cs="Consolas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0B95"/>
  </w:style>
  <w:style w:type="character" w:styleId="a3">
    <w:name w:val="Hyperlink"/>
    <w:basedOn w:val="a0"/>
    <w:uiPriority w:val="99"/>
    <w:unhideWhenUsed/>
    <w:rsid w:val="005A0358"/>
    <w:rPr>
      <w:color w:val="0000FF" w:themeColor="hyperlink"/>
      <w:u w:val="single"/>
    </w:rPr>
  </w:style>
  <w:style w:type="paragraph" w:styleId="a4">
    <w:name w:val="No Spacing"/>
    <w:aliases w:val="мой,МОЙ,Без интервала 111,МММ,МОЙ МОЙ,Основной,No Spacing,Без интервала1,для таблиц,Без интервала2"/>
    <w:link w:val="a5"/>
    <w:uiPriority w:val="1"/>
    <w:qFormat/>
    <w:rsid w:val="005A0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qFormat/>
    <w:rsid w:val="0036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rsid w:val="0036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D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,Без интервала1 Знак,для таблиц Знак,Без интервала2 Знак"/>
    <w:link w:val="a4"/>
    <w:uiPriority w:val="1"/>
    <w:locked/>
    <w:rsid w:val="00382D93"/>
  </w:style>
  <w:style w:type="paragraph" w:styleId="ab">
    <w:name w:val="List Paragraph"/>
    <w:basedOn w:val="a"/>
    <w:uiPriority w:val="34"/>
    <w:qFormat/>
    <w:rsid w:val="003629C2"/>
    <w:pPr>
      <w:ind w:left="720"/>
      <w:contextualSpacing/>
    </w:pPr>
  </w:style>
  <w:style w:type="paragraph" w:styleId="ac">
    <w:name w:val="Body Text"/>
    <w:basedOn w:val="a"/>
    <w:link w:val="ad"/>
    <w:rsid w:val="0049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103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2"/>
    <w:basedOn w:val="a"/>
    <w:link w:val="20"/>
    <w:rsid w:val="004910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91038"/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Содержимое таблицы"/>
    <w:basedOn w:val="a"/>
    <w:rsid w:val="00E012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Обычный1"/>
    <w:rsid w:val="00E0122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7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77A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77A3A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uiPriority w:val="99"/>
    <w:rsid w:val="00D77A3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7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7A3A"/>
    <w:rPr>
      <w:rFonts w:ascii="Consolas" w:hAnsi="Consolas" w:cs="Consolas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891531352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55@fa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c4fZXU+7jxaV3SIwSvYaGjmc5rjwGyeplpj/Kqv2e9w=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LGmlFTjpVeuPeqm1yKVlMbWrwssGmXNtbP7hkFJ3L0w=</DigestValue>
    </Reference>
  </SignedInfo>
  <SignatureValue>V76mhwT73vsFuRCyzg5uy9/JF6snqetDNiR5aeocvrG/9wxDrekatRN2dEb0iWE4
9iZbiztVR8jIbW/0e1Ogsw==</SignatureValue>
  <KeyInfo>
    <X509Data>
      <X509Certificate>MIIJxTCCCXKgAwIBAgIRAbJiVQBeq82CRDpxetX7DTswCgYIKoUDBwEBAwIwggHo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LdCf0YDQviIwHhcNMjAwMjExMDUwNTUzWhcNMjEwMjExMDUwODExWjCCAWQxGjAY
BgUqhQNkBRIPMzIwNTAyNzAwMDA4ODAxMSEwHwYJKoZIhvcNAQkBFhI5MTUzMTM1
MjAyQG1haWwucnUxGjAYBggqhQMDgQMBARIMNzMyODk1MTA3Njg4MRYwFAYFKoUD
ZAMSCzEyODMwNTI3NTQzMRkwFwYDVQQHDBDQkdGA0L7QvdC90LjRhtGLMS8wLQYD
VQQIDCY1MCDQnNC+0YHQutC+0LLRgdC60LDRjyDQvtCx0LvQsNGB0YLRjDELMAkG
A1UEBhMCUlUxNDAyBgNVBCoMK9CQ0L3QsNGB0YLQsNGB0LjRjyDQktC70LDQtNC4
0LzQuNGA0L7QstC90LAxGTAXBgNVBAQMENCQ0LHQu9GO0LrQvtCy0LAxRTBDBgNV
BAMMPNCQ0LHQu9GO0LrQvtCy0LAg0JDQvdCw0YHRgtCw0YHQuNGPINCS0LvQsNC0
0LjQvNC40YDQvtCy0L3QsDBmMB8GCCqFAwcBAQEBMBMGByqFAwICJAAGCCqFAwcB
AQICA0MABEDWf/2ddaHlOSijPDYTR5hNJ4gyyYJW/a12cED068xl9hzDArMIlGCP
zkiTIcL90zoZBBJyi47p2DYK53cQW/Jio4IFbjCCBWowDgYDVR0PAQH/BAQDAgTw
MB0GA1UdEQQWMBSBEjkxNTMxMzUyMDJAbWFpbC5ydTATBgNVHSAEDDAKMAgGBiqF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MCsGA1UdEAQkMCKADzIwMjAwMjExMDUwNTUyWoEPMjAyMTAyMTEwNTA4MTFaMIIB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HQ4EFgQUL+WtAMoxltVJJyhMGzHirS1yn+wwCgYIKoUDBwEBAwIDQQCjWhJ0gi7N
knembPXpM92nv1HWa3vqhLIayQ1w4SmTyLThrZXcfqWi+8I3fc9ycGcJEr8l/GSh
96s6HeYxc8Ie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KEbXxJupp+53SjoyBud6+GmSGmo=</DigestValue>
      </Reference>
      <Reference URI="/word/document.xml?ContentType=application/vnd.openxmlformats-officedocument.wordprocessingml.document.main+xml">
        <DigestMethod Algorithm="http://www.w3.org/2000/09/xmldsig#sha1"/>
        <DigestValue>OClvwu/n0RQbAJPSHKoOM0kPY2Q=</DigestValue>
      </Reference>
      <Reference URI="/word/fontTable.xml?ContentType=application/vnd.openxmlformats-officedocument.wordprocessingml.fontTable+xml">
        <DigestMethod Algorithm="http://www.w3.org/2000/09/xmldsig#sha1"/>
        <DigestValue>A7wgYOpCSOL5OFWtJKx2g2TykHk=</DigestValue>
      </Reference>
      <Reference URI="/word/media/image1.png?ContentType=image/png">
        <DigestMethod Algorithm="http://www.w3.org/2000/09/xmldsig#sha1"/>
        <DigestValue>uHV0QyDr6zEZdBMYkK23XleHAJc=</DigestValue>
      </Reference>
      <Reference URI="/word/media/image2.png?ContentType=image/png">
        <DigestMethod Algorithm="http://www.w3.org/2000/09/xmldsig#sha1"/>
        <DigestValue>jx+ID47MjP4C/qL8J5SG/zMURAY=</DigestValue>
      </Reference>
      <Reference URI="/word/numbering.xml?ContentType=application/vnd.openxmlformats-officedocument.wordprocessingml.numbering+xml">
        <DigestMethod Algorithm="http://www.w3.org/2000/09/xmldsig#sha1"/>
        <DigestValue>PjYReQjm+52rbY0wvDGhQfJguh8=</DigestValue>
      </Reference>
      <Reference URI="/word/settings.xml?ContentType=application/vnd.openxmlformats-officedocument.wordprocessingml.settings+xml">
        <DigestMethod Algorithm="http://www.w3.org/2000/09/xmldsig#sha1"/>
        <DigestValue>3eSeM0M3aUKjG+KQjf37Ru0pwQk=</DigestValue>
      </Reference>
      <Reference URI="/word/styles.xml?ContentType=application/vnd.openxmlformats-officedocument.wordprocessingml.styles+xml">
        <DigestMethod Algorithm="http://www.w3.org/2000/09/xmldsig#sha1"/>
        <DigestValue>zUcC3U97C9R1s/p5XCYJDjbSnmE=</DigestValue>
      </Reference>
      <Reference URI="/word/stylesWithEffects.xml?ContentType=application/vnd.ms-word.stylesWithEffects+xml">
        <DigestMethod Algorithm="http://www.w3.org/2000/09/xmldsig#sha1"/>
        <DigestValue>iwNnWt3/7daCL8SpdV2MEwU8Xow=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iorSFyHnJzALUC76dFPpxqpVVts=</DigestValue>
      </Reference>
    </Manifest>
    <SignatureProperties>
      <SignatureProperty Id="idSignatureTime" Target="#idPackageSignature">
        <mdssi:SignatureTime>
          <mdssi:Format>YYYY-MM-DDThh:mm:ssTZD</mdssi:Format>
          <mdssi:Value>2020-06-26T07:34:02Z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2020-06-26T07:34:02Z</xd:SigningTime>
          <xd:SigningCertificate>
            <xd:Cert>
              <xd:CertDigest>
                <DigestMethod Algorithm="http://www.w3.org/2000/09/xmldsig#sha1"/>
                <DigestValue>bj0/8cfFJL5cBMyA3TPi8e/EOJo=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577395519296905500066316910942425386299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rst</cp:lastModifiedBy>
  <cp:revision>2</cp:revision>
  <cp:lastPrinted>2020-03-03T05:06:00Z</cp:lastPrinted>
  <dcterms:created xsi:type="dcterms:W3CDTF">2020-06-26T07:33:00Z</dcterms:created>
  <dcterms:modified xsi:type="dcterms:W3CDTF">2020-06-26T07:33:00Z</dcterms:modified>
</cp:coreProperties>
</file>