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867F" w14:textId="77777777" w:rsidR="007B243E" w:rsidRPr="0011196B" w:rsidRDefault="007B243E" w:rsidP="00FF746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11196B">
        <w:rPr>
          <w:rFonts w:ascii="Times New Roman" w:eastAsia="Calibri" w:hAnsi="Times New Roman" w:cs="Times New Roman"/>
          <w:b/>
          <w:bCs/>
        </w:rPr>
        <w:t xml:space="preserve">Управление Федеральной антимонопольной службы </w:t>
      </w:r>
    </w:p>
    <w:p w14:paraId="53F4C17D" w14:textId="49D78FC0" w:rsidR="007B243E" w:rsidRPr="0011196B" w:rsidRDefault="007B243E" w:rsidP="00FF746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11196B">
        <w:rPr>
          <w:rFonts w:ascii="Times New Roman" w:eastAsia="Calibri" w:hAnsi="Times New Roman" w:cs="Times New Roman"/>
          <w:b/>
          <w:bCs/>
        </w:rPr>
        <w:t>России по Омской области</w:t>
      </w:r>
    </w:p>
    <w:p w14:paraId="1F036419" w14:textId="77777777" w:rsidR="007B243E" w:rsidRPr="0011196B" w:rsidRDefault="007B243E" w:rsidP="007B243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11196B"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FFFFF"/>
        </w:rPr>
        <w:t>644010, г. Омск, пр. К. Маркса, 12А</w:t>
      </w:r>
    </w:p>
    <w:p w14:paraId="6023DADD" w14:textId="77777777" w:rsidR="007B243E" w:rsidRPr="0011196B" w:rsidRDefault="007B243E" w:rsidP="007B243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11196B"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FFFFF"/>
        </w:rPr>
        <w:t>Телефон/факс: (3812) 32-06-96</w:t>
      </w:r>
    </w:p>
    <w:p w14:paraId="39AEFF31" w14:textId="2AADC826" w:rsidR="00FF746C" w:rsidRPr="002D52A9" w:rsidRDefault="007B243E" w:rsidP="007B243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11196B"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FFFFF"/>
          <w:lang w:val="en-US"/>
        </w:rPr>
        <w:t>E</w:t>
      </w:r>
      <w:r w:rsidRPr="002D52A9"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FFFFF"/>
        </w:rPr>
        <w:t>-</w:t>
      </w:r>
      <w:r w:rsidRPr="0011196B"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FFFFF"/>
          <w:lang w:val="en-US"/>
        </w:rPr>
        <w:t>mail</w:t>
      </w:r>
      <w:r w:rsidRPr="002D52A9"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: </w:t>
      </w:r>
      <w:hyperlink r:id="rId7" w:history="1">
        <w:r w:rsidR="00ED10E3" w:rsidRPr="0011196B">
          <w:rPr>
            <w:rStyle w:val="a3"/>
            <w:rFonts w:ascii="Times New Roman" w:eastAsia="Calibri" w:hAnsi="Times New Roman" w:cs="Times New Roman"/>
            <w:bdr w:val="none" w:sz="0" w:space="0" w:color="auto" w:frame="1"/>
            <w:shd w:val="clear" w:color="auto" w:fill="FFFFFF"/>
            <w:lang w:val="en-US"/>
          </w:rPr>
          <w:t>to</w:t>
        </w:r>
        <w:r w:rsidR="00ED10E3" w:rsidRPr="002D52A9">
          <w:rPr>
            <w:rStyle w:val="a3"/>
            <w:rFonts w:ascii="Times New Roman" w:eastAsia="Calibri" w:hAnsi="Times New Roman" w:cs="Times New Roman"/>
            <w:bdr w:val="none" w:sz="0" w:space="0" w:color="auto" w:frame="1"/>
            <w:shd w:val="clear" w:color="auto" w:fill="FFFFFF"/>
          </w:rPr>
          <w:t>55@</w:t>
        </w:r>
        <w:proofErr w:type="spellStart"/>
        <w:r w:rsidR="00ED10E3" w:rsidRPr="0011196B">
          <w:rPr>
            <w:rStyle w:val="a3"/>
            <w:rFonts w:ascii="Times New Roman" w:eastAsia="Calibri" w:hAnsi="Times New Roman" w:cs="Times New Roman"/>
            <w:bdr w:val="none" w:sz="0" w:space="0" w:color="auto" w:frame="1"/>
            <w:shd w:val="clear" w:color="auto" w:fill="FFFFFF"/>
            <w:lang w:val="en-US"/>
          </w:rPr>
          <w:t>fas</w:t>
        </w:r>
        <w:proofErr w:type="spellEnd"/>
        <w:r w:rsidR="00ED10E3" w:rsidRPr="002D52A9">
          <w:rPr>
            <w:rStyle w:val="a3"/>
            <w:rFonts w:ascii="Times New Roman" w:eastAsia="Calibri" w:hAnsi="Times New Roman" w:cs="Times New Roman"/>
            <w:bdr w:val="none" w:sz="0" w:space="0" w:color="auto" w:frame="1"/>
            <w:shd w:val="clear" w:color="auto" w:fill="FFFFFF"/>
          </w:rPr>
          <w:t>.</w:t>
        </w:r>
        <w:r w:rsidR="00ED10E3" w:rsidRPr="0011196B">
          <w:rPr>
            <w:rStyle w:val="a3"/>
            <w:rFonts w:ascii="Times New Roman" w:eastAsia="Calibri" w:hAnsi="Times New Roman" w:cs="Times New Roman"/>
            <w:bdr w:val="none" w:sz="0" w:space="0" w:color="auto" w:frame="1"/>
            <w:shd w:val="clear" w:color="auto" w:fill="FFFFFF"/>
            <w:lang w:val="en-US"/>
          </w:rPr>
          <w:t>gov</w:t>
        </w:r>
        <w:r w:rsidR="00ED10E3" w:rsidRPr="002D52A9">
          <w:rPr>
            <w:rStyle w:val="a3"/>
            <w:rFonts w:ascii="Times New Roman" w:eastAsia="Calibri" w:hAnsi="Times New Roman" w:cs="Times New Roman"/>
            <w:bdr w:val="none" w:sz="0" w:space="0" w:color="auto" w:frame="1"/>
            <w:shd w:val="clear" w:color="auto" w:fill="FFFFFF"/>
          </w:rPr>
          <w:t>.</w:t>
        </w:r>
        <w:proofErr w:type="spellStart"/>
        <w:r w:rsidR="00ED10E3" w:rsidRPr="0011196B">
          <w:rPr>
            <w:rStyle w:val="a3"/>
            <w:rFonts w:ascii="Times New Roman" w:eastAsia="Calibri" w:hAnsi="Times New Roman" w:cs="Times New Roman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  <w:r w:rsidR="00ED10E3" w:rsidRPr="002D52A9"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0CBE9F0A" w14:textId="77777777" w:rsidR="007B243E" w:rsidRPr="002D52A9" w:rsidRDefault="007B243E" w:rsidP="007B243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980D0BF" w14:textId="5EC29422" w:rsidR="00FF746C" w:rsidRPr="0011196B" w:rsidRDefault="00FF746C" w:rsidP="00FF746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1196B">
        <w:rPr>
          <w:rFonts w:ascii="Times New Roman" w:eastAsia="Calibri" w:hAnsi="Times New Roman" w:cs="Times New Roman"/>
          <w:b/>
        </w:rPr>
        <w:t>Заявитель:</w:t>
      </w:r>
      <w:r w:rsidRPr="0011196B">
        <w:rPr>
          <w:rFonts w:ascii="Times New Roman" w:eastAsia="Calibri" w:hAnsi="Times New Roman" w:cs="Times New Roman"/>
        </w:rPr>
        <w:t xml:space="preserve"> </w:t>
      </w:r>
      <w:r w:rsidR="006216C2" w:rsidRPr="0011196B">
        <w:rPr>
          <w:rFonts w:ascii="Times New Roman" w:eastAsia="Calibri" w:hAnsi="Times New Roman" w:cs="Times New Roman"/>
        </w:rPr>
        <w:t>Общество с ограниченной ответственностью «ЕВРОСЕРВИС»</w:t>
      </w:r>
    </w:p>
    <w:p w14:paraId="2DD4EFFA" w14:textId="77777777" w:rsidR="00FF746C" w:rsidRPr="0011196B" w:rsidRDefault="00FF746C" w:rsidP="00FF746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1196B">
        <w:rPr>
          <w:rFonts w:ascii="Times New Roman" w:eastAsia="Calibri" w:hAnsi="Times New Roman" w:cs="Times New Roman"/>
        </w:rPr>
        <w:t>Адрес места нахождения и почтовый адрес:</w:t>
      </w:r>
    </w:p>
    <w:p w14:paraId="6DC96C84" w14:textId="77777777" w:rsidR="006216C2" w:rsidRPr="0011196B" w:rsidRDefault="006216C2" w:rsidP="00FF746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1196B">
        <w:rPr>
          <w:rFonts w:ascii="Times New Roman" w:eastAsia="Calibri" w:hAnsi="Times New Roman" w:cs="Times New Roman"/>
        </w:rPr>
        <w:t>150010, Ярославская обл., г. Ярославль, ул. Звёздная, д. 21 оф.37</w:t>
      </w:r>
    </w:p>
    <w:p w14:paraId="25E42567" w14:textId="5E53BEF4" w:rsidR="00FF746C" w:rsidRPr="0011196B" w:rsidRDefault="00FF746C" w:rsidP="00FF746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1196B">
        <w:rPr>
          <w:rFonts w:ascii="Times New Roman" w:eastAsia="Calibri" w:hAnsi="Times New Roman" w:cs="Times New Roman"/>
        </w:rPr>
        <w:t xml:space="preserve">тел./факс: </w:t>
      </w:r>
      <w:r w:rsidR="00F44415" w:rsidRPr="0011196B">
        <w:rPr>
          <w:rFonts w:ascii="Times New Roman" w:eastAsia="Calibri" w:hAnsi="Times New Roman" w:cs="Times New Roman"/>
        </w:rPr>
        <w:t>+7 (4852) 468664; 468663, +7 (495) 221-56-74</w:t>
      </w:r>
    </w:p>
    <w:p w14:paraId="6F2CE419" w14:textId="2C22B9CC" w:rsidR="00FF746C" w:rsidRPr="0011196B" w:rsidRDefault="00FF746C" w:rsidP="00F44415">
      <w:pPr>
        <w:jc w:val="right"/>
        <w:rPr>
          <w:rFonts w:ascii="Times New Roman" w:eastAsia="Calibri" w:hAnsi="Times New Roman" w:cs="Times New Roman"/>
        </w:rPr>
      </w:pPr>
      <w:proofErr w:type="spellStart"/>
      <w:proofErr w:type="gramStart"/>
      <w:r w:rsidRPr="0011196B">
        <w:rPr>
          <w:rFonts w:ascii="Times New Roman" w:eastAsia="Calibri" w:hAnsi="Times New Roman" w:cs="Times New Roman"/>
        </w:rPr>
        <w:t>Эл.почта</w:t>
      </w:r>
      <w:proofErr w:type="spellEnd"/>
      <w:proofErr w:type="gramEnd"/>
      <w:r w:rsidRPr="0011196B">
        <w:rPr>
          <w:rFonts w:ascii="Times New Roman" w:eastAsia="Calibri" w:hAnsi="Times New Roman" w:cs="Times New Roman"/>
        </w:rPr>
        <w:t xml:space="preserve">: </w:t>
      </w:r>
      <w:hyperlink r:id="rId8" w:history="1">
        <w:r w:rsidR="00F44415" w:rsidRPr="0011196B">
          <w:rPr>
            <w:rStyle w:val="a3"/>
            <w:rFonts w:ascii="Times New Roman" w:eastAsia="Calibri" w:hAnsi="Times New Roman" w:cs="Times New Roman"/>
            <w:lang w:val="en-US"/>
          </w:rPr>
          <w:t>info</w:t>
        </w:r>
        <w:r w:rsidR="00F44415" w:rsidRPr="0011196B">
          <w:rPr>
            <w:rStyle w:val="a3"/>
            <w:rFonts w:ascii="Times New Roman" w:eastAsia="Calibri" w:hAnsi="Times New Roman" w:cs="Times New Roman"/>
          </w:rPr>
          <w:t>@</w:t>
        </w:r>
        <w:r w:rsidR="00F44415" w:rsidRPr="0011196B">
          <w:rPr>
            <w:rStyle w:val="a3"/>
            <w:rFonts w:ascii="Times New Roman" w:eastAsia="Calibri" w:hAnsi="Times New Roman" w:cs="Times New Roman"/>
            <w:lang w:val="en-US"/>
          </w:rPr>
          <w:t>euro</w:t>
        </w:r>
        <w:r w:rsidR="00F44415" w:rsidRPr="0011196B">
          <w:rPr>
            <w:rStyle w:val="a3"/>
            <w:rFonts w:ascii="Times New Roman" w:eastAsia="Calibri" w:hAnsi="Times New Roman" w:cs="Times New Roman"/>
          </w:rPr>
          <w:t>-</w:t>
        </w:r>
        <w:r w:rsidR="00F44415" w:rsidRPr="0011196B">
          <w:rPr>
            <w:rStyle w:val="a3"/>
            <w:rFonts w:ascii="Times New Roman" w:eastAsia="Calibri" w:hAnsi="Times New Roman" w:cs="Times New Roman"/>
            <w:lang w:val="en-US"/>
          </w:rPr>
          <w:t>service</w:t>
        </w:r>
        <w:r w:rsidR="00F44415" w:rsidRPr="0011196B">
          <w:rPr>
            <w:rStyle w:val="a3"/>
            <w:rFonts w:ascii="Times New Roman" w:eastAsia="Calibri" w:hAnsi="Times New Roman" w:cs="Times New Roman"/>
          </w:rPr>
          <w:t>-</w:t>
        </w:r>
        <w:r w:rsidR="00F44415" w:rsidRPr="0011196B">
          <w:rPr>
            <w:rStyle w:val="a3"/>
            <w:rFonts w:ascii="Times New Roman" w:eastAsia="Calibri" w:hAnsi="Times New Roman" w:cs="Times New Roman"/>
            <w:lang w:val="en-US"/>
          </w:rPr>
          <w:t>yar</w:t>
        </w:r>
        <w:r w:rsidR="00F44415" w:rsidRPr="0011196B">
          <w:rPr>
            <w:rStyle w:val="a3"/>
            <w:rFonts w:ascii="Times New Roman" w:eastAsia="Calibri" w:hAnsi="Times New Roman" w:cs="Times New Roman"/>
          </w:rPr>
          <w:t>.</w:t>
        </w:r>
        <w:proofErr w:type="spellStart"/>
        <w:r w:rsidR="00F44415" w:rsidRPr="0011196B">
          <w:rPr>
            <w:rStyle w:val="a3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="00F44415" w:rsidRPr="0011196B">
        <w:rPr>
          <w:rFonts w:ascii="Times New Roman" w:eastAsia="Calibri" w:hAnsi="Times New Roman" w:cs="Times New Roman"/>
        </w:rPr>
        <w:t xml:space="preserve"> </w:t>
      </w:r>
    </w:p>
    <w:p w14:paraId="313940E7" w14:textId="77777777" w:rsidR="00FF746C" w:rsidRPr="0011196B" w:rsidRDefault="00FF746C" w:rsidP="00FF746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highlight w:val="yellow"/>
        </w:rPr>
      </w:pPr>
    </w:p>
    <w:p w14:paraId="3697D6CE" w14:textId="77777777" w:rsidR="00741FBC" w:rsidRPr="0011196B" w:rsidRDefault="00FF746C" w:rsidP="00FF746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1196B">
        <w:rPr>
          <w:rFonts w:ascii="Times New Roman" w:eastAsia="Calibri" w:hAnsi="Times New Roman" w:cs="Times New Roman"/>
          <w:b/>
        </w:rPr>
        <w:t>Заказчик:</w:t>
      </w:r>
      <w:r w:rsidRPr="0011196B">
        <w:rPr>
          <w:rFonts w:ascii="Times New Roman" w:eastAsia="Calibri" w:hAnsi="Times New Roman" w:cs="Times New Roman"/>
        </w:rPr>
        <w:t xml:space="preserve"> </w:t>
      </w:r>
      <w:r w:rsidR="008F4807" w:rsidRPr="0011196B">
        <w:rPr>
          <w:rFonts w:ascii="Times New Roman" w:eastAsia="Calibri" w:hAnsi="Times New Roman" w:cs="Times New Roman"/>
        </w:rPr>
        <w:t xml:space="preserve">БЮДЖЕТНОЕ УЧРЕЖДЕНИЕ ЗДРАВООХРАНЕНИЯ ОМСКОЙ ОБЛАСТИ </w:t>
      </w:r>
    </w:p>
    <w:p w14:paraId="7C7BAE2A" w14:textId="35A5D98D" w:rsidR="00FF746C" w:rsidRPr="0011196B" w:rsidRDefault="008F4807" w:rsidP="00FF746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1196B">
        <w:rPr>
          <w:rFonts w:ascii="Times New Roman" w:eastAsia="Calibri" w:hAnsi="Times New Roman" w:cs="Times New Roman"/>
        </w:rPr>
        <w:t>"ГОРОДСКОЙ КЛИНИЧЕСКИЙ ПЕРИНАТАЛЬНЫЙ ЦЕНТР"</w:t>
      </w:r>
    </w:p>
    <w:p w14:paraId="5EA0E5CD" w14:textId="02459277" w:rsidR="008F4807" w:rsidRPr="0011196B" w:rsidRDefault="008F4807" w:rsidP="008F480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1196B">
        <w:rPr>
          <w:rFonts w:ascii="Times New Roman" w:eastAsia="Calibri" w:hAnsi="Times New Roman" w:cs="Times New Roman"/>
        </w:rPr>
        <w:t>Почтовый адрес 644007, Омская, Омск, Герцена, дом 69</w:t>
      </w:r>
    </w:p>
    <w:p w14:paraId="64CC4567" w14:textId="129C4721" w:rsidR="008F4807" w:rsidRPr="0011196B" w:rsidRDefault="008F4807" w:rsidP="008F480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1196B">
        <w:rPr>
          <w:rFonts w:ascii="Times New Roman" w:eastAsia="Calibri" w:hAnsi="Times New Roman" w:cs="Times New Roman"/>
        </w:rPr>
        <w:t xml:space="preserve">Место нахождения Российская Федерация, 644007, Омская </w:t>
      </w:r>
      <w:proofErr w:type="spellStart"/>
      <w:r w:rsidRPr="0011196B">
        <w:rPr>
          <w:rFonts w:ascii="Times New Roman" w:eastAsia="Calibri" w:hAnsi="Times New Roman" w:cs="Times New Roman"/>
        </w:rPr>
        <w:t>обл</w:t>
      </w:r>
      <w:proofErr w:type="spellEnd"/>
      <w:r w:rsidRPr="0011196B">
        <w:rPr>
          <w:rFonts w:ascii="Times New Roman" w:eastAsia="Calibri" w:hAnsi="Times New Roman" w:cs="Times New Roman"/>
        </w:rPr>
        <w:t>, Омск г, УЛ ГЕРЦЕНА, 69</w:t>
      </w:r>
    </w:p>
    <w:p w14:paraId="1649DEDB" w14:textId="038C2945" w:rsidR="008F4807" w:rsidRPr="0011196B" w:rsidRDefault="008F4807" w:rsidP="008F480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1196B">
        <w:rPr>
          <w:rFonts w:ascii="Times New Roman" w:eastAsia="Calibri" w:hAnsi="Times New Roman" w:cs="Times New Roman"/>
        </w:rPr>
        <w:t>Ответственное должностное лицо Маслова И. В.</w:t>
      </w:r>
    </w:p>
    <w:p w14:paraId="6B28DCAD" w14:textId="4FEC14AD" w:rsidR="008F4807" w:rsidRPr="0011196B" w:rsidRDefault="008F4807" w:rsidP="008F480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1196B">
        <w:rPr>
          <w:rFonts w:ascii="Times New Roman" w:eastAsia="Calibri" w:hAnsi="Times New Roman" w:cs="Times New Roman"/>
        </w:rPr>
        <w:t xml:space="preserve">Адрес электронной почты </w:t>
      </w:r>
      <w:hyperlink r:id="rId9" w:history="1">
        <w:r w:rsidR="00DF135B" w:rsidRPr="000755F9">
          <w:rPr>
            <w:rStyle w:val="a3"/>
            <w:rFonts w:ascii="Times New Roman" w:eastAsia="Calibri" w:hAnsi="Times New Roman" w:cs="Times New Roman"/>
          </w:rPr>
          <w:t>krd1.munzak@mail.ru</w:t>
        </w:r>
      </w:hyperlink>
      <w:r w:rsidR="00DF135B">
        <w:rPr>
          <w:rFonts w:ascii="Times New Roman" w:eastAsia="Calibri" w:hAnsi="Times New Roman" w:cs="Times New Roman"/>
        </w:rPr>
        <w:t xml:space="preserve"> </w:t>
      </w:r>
    </w:p>
    <w:p w14:paraId="722AB7FC" w14:textId="15515A76" w:rsidR="00FF746C" w:rsidRPr="0011196B" w:rsidRDefault="008F4807" w:rsidP="008F480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1196B">
        <w:rPr>
          <w:rFonts w:ascii="Times New Roman" w:eastAsia="Calibri" w:hAnsi="Times New Roman" w:cs="Times New Roman"/>
        </w:rPr>
        <w:t>Номер контактного телефона +7-3812-232874</w:t>
      </w:r>
    </w:p>
    <w:p w14:paraId="779021F5" w14:textId="77777777" w:rsidR="00741FBC" w:rsidRPr="0011196B" w:rsidRDefault="00741FBC" w:rsidP="00FF746C">
      <w:pPr>
        <w:jc w:val="center"/>
        <w:rPr>
          <w:rFonts w:ascii="Times New Roman" w:hAnsi="Times New Roman" w:cs="Times New Roman"/>
          <w:b/>
        </w:rPr>
      </w:pPr>
    </w:p>
    <w:p w14:paraId="59E43DA3" w14:textId="0ABE61E2" w:rsidR="00741FBC" w:rsidRPr="0011196B" w:rsidRDefault="00ED10E3" w:rsidP="00741FBC">
      <w:pPr>
        <w:spacing w:after="0"/>
        <w:jc w:val="right"/>
        <w:rPr>
          <w:rFonts w:ascii="Times New Roman" w:hAnsi="Times New Roman" w:cs="Times New Roman"/>
          <w:b/>
        </w:rPr>
      </w:pPr>
      <w:r w:rsidRPr="0011196B">
        <w:rPr>
          <w:rFonts w:ascii="Times New Roman" w:hAnsi="Times New Roman" w:cs="Times New Roman"/>
          <w:b/>
        </w:rPr>
        <w:t>Номер извещения</w:t>
      </w:r>
      <w:r w:rsidR="00741FBC" w:rsidRPr="0011196B">
        <w:rPr>
          <w:rFonts w:ascii="Times New Roman" w:hAnsi="Times New Roman" w:cs="Times New Roman"/>
          <w:b/>
        </w:rPr>
        <w:t xml:space="preserve"> 0352300034321000198</w:t>
      </w:r>
    </w:p>
    <w:p w14:paraId="6F7B6F1B" w14:textId="77777777" w:rsidR="00741FBC" w:rsidRPr="0011196B" w:rsidRDefault="00741FBC" w:rsidP="00741FBC">
      <w:pPr>
        <w:spacing w:after="0"/>
        <w:jc w:val="right"/>
        <w:rPr>
          <w:rFonts w:ascii="Times New Roman" w:hAnsi="Times New Roman" w:cs="Times New Roman"/>
          <w:b/>
        </w:rPr>
      </w:pPr>
      <w:r w:rsidRPr="0011196B">
        <w:rPr>
          <w:rFonts w:ascii="Times New Roman" w:hAnsi="Times New Roman" w:cs="Times New Roman"/>
          <w:b/>
        </w:rPr>
        <w:t xml:space="preserve">Идентификационный код закупки: </w:t>
      </w:r>
    </w:p>
    <w:p w14:paraId="29D77F3C" w14:textId="1054A9C7" w:rsidR="00512E01" w:rsidRPr="0011196B" w:rsidRDefault="00DF135B" w:rsidP="00DF135B">
      <w:pPr>
        <w:jc w:val="right"/>
        <w:rPr>
          <w:rFonts w:ascii="Times New Roman" w:hAnsi="Times New Roman" w:cs="Times New Roman"/>
          <w:b/>
        </w:rPr>
      </w:pPr>
      <w:r w:rsidRPr="00DF135B">
        <w:rPr>
          <w:rFonts w:ascii="Times New Roman" w:hAnsi="Times New Roman" w:cs="Times New Roman"/>
          <w:b/>
        </w:rPr>
        <w:t>212550303130055030100101970022120244</w:t>
      </w:r>
    </w:p>
    <w:p w14:paraId="360AFD0C" w14:textId="77777777" w:rsidR="00DF135B" w:rsidRDefault="00DF135B" w:rsidP="00F05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48F33" w14:textId="1B01FB1B" w:rsidR="001672F7" w:rsidRPr="00DF135B" w:rsidRDefault="00FF746C" w:rsidP="00F05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35B">
        <w:rPr>
          <w:rFonts w:ascii="Times New Roman" w:hAnsi="Times New Roman" w:cs="Times New Roman"/>
          <w:b/>
          <w:sz w:val="24"/>
          <w:szCs w:val="24"/>
        </w:rPr>
        <w:t xml:space="preserve">Жалоба </w:t>
      </w:r>
    </w:p>
    <w:p w14:paraId="4B8A03C7" w14:textId="485B915E" w:rsidR="00FF746C" w:rsidRPr="00DF135B" w:rsidRDefault="00FF746C" w:rsidP="00F05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35B">
        <w:rPr>
          <w:rFonts w:ascii="Times New Roman" w:hAnsi="Times New Roman" w:cs="Times New Roman"/>
          <w:b/>
          <w:sz w:val="24"/>
          <w:szCs w:val="24"/>
        </w:rPr>
        <w:t>на положения аукционной документации</w:t>
      </w:r>
    </w:p>
    <w:p w14:paraId="08BFC323" w14:textId="5E9A7EB6" w:rsidR="00FF746C" w:rsidRDefault="00FF746C" w:rsidP="00F052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FC05A6" w14:textId="77777777" w:rsidR="00DF135B" w:rsidRPr="0011196B" w:rsidRDefault="00DF135B" w:rsidP="00F052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ADC106" w14:textId="4B38D8D8" w:rsidR="00FF746C" w:rsidRPr="0011196B" w:rsidRDefault="00FF746C" w:rsidP="00F052F8">
      <w:pPr>
        <w:spacing w:after="0" w:line="240" w:lineRule="auto"/>
        <w:rPr>
          <w:rFonts w:ascii="Times New Roman" w:hAnsi="Times New Roman" w:cs="Times New Roman"/>
        </w:rPr>
      </w:pPr>
      <w:r w:rsidRPr="0011196B">
        <w:rPr>
          <w:rFonts w:ascii="Times New Roman" w:hAnsi="Times New Roman" w:cs="Times New Roman"/>
        </w:rPr>
        <w:t>Объект закупки:</w:t>
      </w:r>
      <w:r w:rsidR="00512E01" w:rsidRPr="0011196B">
        <w:rPr>
          <w:rFonts w:ascii="Times New Roman" w:hAnsi="Times New Roman" w:cs="Times New Roman"/>
        </w:rPr>
        <w:t xml:space="preserve"> </w:t>
      </w:r>
      <w:r w:rsidR="008F4807" w:rsidRPr="0011196B">
        <w:rPr>
          <w:rFonts w:ascii="Times New Roman" w:hAnsi="Times New Roman" w:cs="Times New Roman"/>
        </w:rPr>
        <w:t>Поставка лекарственного препарата для медицинского применения с МНН Фоллитропин альфа»</w:t>
      </w:r>
      <w:r w:rsidRPr="0011196B">
        <w:rPr>
          <w:rFonts w:ascii="Times New Roman" w:hAnsi="Times New Roman" w:cs="Times New Roman"/>
        </w:rPr>
        <w:t>.</w:t>
      </w:r>
    </w:p>
    <w:p w14:paraId="07D2DC93" w14:textId="1B19BA85" w:rsidR="00FF746C" w:rsidRPr="0011196B" w:rsidRDefault="00FF746C" w:rsidP="00F052F8">
      <w:pPr>
        <w:spacing w:after="0" w:line="240" w:lineRule="auto"/>
        <w:rPr>
          <w:rFonts w:ascii="Times New Roman" w:hAnsi="Times New Roman" w:cs="Times New Roman"/>
        </w:rPr>
      </w:pPr>
      <w:r w:rsidRPr="0011196B">
        <w:rPr>
          <w:rFonts w:ascii="Times New Roman" w:hAnsi="Times New Roman" w:cs="Times New Roman"/>
        </w:rPr>
        <w:t xml:space="preserve">Дата окончания срока подачи заявок: </w:t>
      </w:r>
      <w:r w:rsidR="00D702C2" w:rsidRPr="0011196B">
        <w:rPr>
          <w:rFonts w:ascii="Times New Roman" w:hAnsi="Times New Roman" w:cs="Times New Roman"/>
        </w:rPr>
        <w:t>29.11.2021 08:00 (МСК+3)</w:t>
      </w:r>
    </w:p>
    <w:p w14:paraId="3F649B44" w14:textId="2A0178EA" w:rsidR="00FF746C" w:rsidRPr="0011196B" w:rsidRDefault="00FF746C" w:rsidP="00F052F8">
      <w:pPr>
        <w:spacing w:after="0" w:line="240" w:lineRule="auto"/>
        <w:rPr>
          <w:rFonts w:ascii="Times New Roman" w:hAnsi="Times New Roman" w:cs="Times New Roman"/>
        </w:rPr>
      </w:pPr>
      <w:r w:rsidRPr="0011196B">
        <w:rPr>
          <w:rFonts w:ascii="Times New Roman" w:hAnsi="Times New Roman" w:cs="Times New Roman"/>
        </w:rPr>
        <w:t xml:space="preserve">Начальная максимальная цена контракта – </w:t>
      </w:r>
      <w:r w:rsidR="00D702C2" w:rsidRPr="0011196B">
        <w:rPr>
          <w:rFonts w:ascii="Times New Roman" w:hAnsi="Times New Roman" w:cs="Times New Roman"/>
        </w:rPr>
        <w:t xml:space="preserve">498 023,61 </w:t>
      </w:r>
      <w:r w:rsidRPr="0011196B">
        <w:rPr>
          <w:rFonts w:ascii="Times New Roman" w:hAnsi="Times New Roman" w:cs="Times New Roman"/>
        </w:rPr>
        <w:t>руб.</w:t>
      </w:r>
    </w:p>
    <w:p w14:paraId="11A54B75" w14:textId="6E6AE6F7" w:rsidR="00FF746C" w:rsidRPr="0011196B" w:rsidRDefault="00FF746C" w:rsidP="00F052F8">
      <w:pPr>
        <w:spacing w:after="0" w:line="240" w:lineRule="auto"/>
        <w:rPr>
          <w:rFonts w:ascii="Times New Roman" w:hAnsi="Times New Roman" w:cs="Times New Roman"/>
        </w:rPr>
      </w:pPr>
      <w:r w:rsidRPr="0011196B">
        <w:rPr>
          <w:rFonts w:ascii="Times New Roman" w:hAnsi="Times New Roman" w:cs="Times New Roman"/>
        </w:rPr>
        <w:t xml:space="preserve">Адрес электронной площадки: </w:t>
      </w:r>
      <w:hyperlink r:id="rId10" w:history="1">
        <w:r w:rsidR="008F4807" w:rsidRPr="0011196B">
          <w:rPr>
            <w:rStyle w:val="a3"/>
            <w:rFonts w:ascii="Times New Roman" w:hAnsi="Times New Roman" w:cs="Times New Roman"/>
          </w:rPr>
          <w:t>http://www.rts-tender.ru</w:t>
        </w:r>
      </w:hyperlink>
      <w:r w:rsidR="008F4807" w:rsidRPr="0011196B">
        <w:rPr>
          <w:rFonts w:ascii="Times New Roman" w:hAnsi="Times New Roman" w:cs="Times New Roman"/>
        </w:rPr>
        <w:t xml:space="preserve"> </w:t>
      </w:r>
    </w:p>
    <w:p w14:paraId="49CDEA2A" w14:textId="77777777" w:rsidR="003F7CB8" w:rsidRPr="0011196B" w:rsidRDefault="003F7CB8" w:rsidP="00F052F8">
      <w:pPr>
        <w:spacing w:after="0" w:line="240" w:lineRule="auto"/>
        <w:rPr>
          <w:rFonts w:ascii="Times New Roman" w:hAnsi="Times New Roman" w:cs="Times New Roman"/>
          <w:b/>
        </w:rPr>
      </w:pPr>
    </w:p>
    <w:p w14:paraId="4DC2B691" w14:textId="77777777" w:rsidR="00FF746C" w:rsidRPr="0011196B" w:rsidRDefault="00FF746C" w:rsidP="00F052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96B">
        <w:rPr>
          <w:rFonts w:ascii="Times New Roman" w:hAnsi="Times New Roman" w:cs="Times New Roman"/>
        </w:rPr>
        <w:t>На сайте Госзакупок было размещено извещение о проведении аукциона на поставку лекарственных препаратов для медицинского применения МНН – Фоллитропин альфа.</w:t>
      </w:r>
    </w:p>
    <w:p w14:paraId="4F07EA97" w14:textId="77777777" w:rsidR="003B210C" w:rsidRPr="0011196B" w:rsidRDefault="003B210C" w:rsidP="00F052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5D789C" w14:textId="27D5C589" w:rsidR="003B210C" w:rsidRPr="0011196B" w:rsidRDefault="003B210C" w:rsidP="00F052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96B">
        <w:rPr>
          <w:rFonts w:ascii="Times New Roman" w:hAnsi="Times New Roman" w:cs="Times New Roman"/>
        </w:rPr>
        <w:t>II.НАИМЕНОВАНИЕ И ОПИСАНИЕ ОБЪЕКТА ЗАКУПКИ</w:t>
      </w:r>
    </w:p>
    <w:p w14:paraId="4B02B1AC" w14:textId="79B8FC5E" w:rsidR="003B210C" w:rsidRPr="0011196B" w:rsidRDefault="003B210C" w:rsidP="003B2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96B">
        <w:rPr>
          <w:rFonts w:ascii="Times New Roman" w:hAnsi="Times New Roman" w:cs="Times New Roman"/>
        </w:rPr>
        <w:t>1. Предмет закупки: Поставка лекарственного препарата для медицинского применения с МНН «Фоллитропин альфа».</w:t>
      </w:r>
    </w:p>
    <w:p w14:paraId="092E02C1" w14:textId="41670201" w:rsidR="003B210C" w:rsidRPr="0011196B" w:rsidRDefault="003B210C" w:rsidP="003B2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96B">
        <w:rPr>
          <w:rFonts w:ascii="Times New Roman" w:hAnsi="Times New Roman" w:cs="Times New Roman"/>
        </w:rPr>
        <w:t xml:space="preserve">2. Описание объекта закупки (требования к функциональным, техническим и качественным характеристикам </w:t>
      </w:r>
      <w:proofErr w:type="gramStart"/>
      <w:r w:rsidRPr="0011196B">
        <w:rPr>
          <w:rFonts w:ascii="Times New Roman" w:hAnsi="Times New Roman" w:cs="Times New Roman"/>
        </w:rPr>
        <w:t>товара)*</w:t>
      </w:r>
      <w:proofErr w:type="gramEnd"/>
      <w:r w:rsidRPr="0011196B">
        <w:rPr>
          <w:rFonts w:ascii="Times New Roman" w:hAnsi="Times New Roman" w:cs="Times New Roman"/>
        </w:rPr>
        <w:t>:</w:t>
      </w: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61"/>
        <w:gridCol w:w="1134"/>
        <w:gridCol w:w="1701"/>
        <w:gridCol w:w="1701"/>
        <w:gridCol w:w="1701"/>
        <w:gridCol w:w="1276"/>
        <w:gridCol w:w="1134"/>
      </w:tblGrid>
      <w:tr w:rsidR="00EA7E02" w:rsidRPr="00EA7E02" w14:paraId="27850BE5" w14:textId="77777777" w:rsidTr="00EA7E02">
        <w:tc>
          <w:tcPr>
            <w:tcW w:w="458" w:type="dxa"/>
            <w:vMerge w:val="restart"/>
          </w:tcPr>
          <w:p w14:paraId="67DFCCB3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A7E02">
              <w:rPr>
                <w:rFonts w:cstheme="minorHAnsi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061" w:type="dxa"/>
            <w:vMerge w:val="restart"/>
          </w:tcPr>
          <w:p w14:paraId="0FBCEAD0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A7E02">
              <w:rPr>
                <w:rFonts w:cstheme="minorHAnsi"/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1134" w:type="dxa"/>
            <w:vMerge w:val="restart"/>
          </w:tcPr>
          <w:p w14:paraId="5D88E3BC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A7E02">
              <w:rPr>
                <w:rFonts w:cstheme="minorHAnsi"/>
                <w:b/>
                <w:bCs/>
                <w:sz w:val="16"/>
                <w:szCs w:val="16"/>
              </w:rPr>
              <w:t>Код КТР / ОКПД2</w:t>
            </w:r>
          </w:p>
        </w:tc>
        <w:tc>
          <w:tcPr>
            <w:tcW w:w="3402" w:type="dxa"/>
            <w:gridSpan w:val="2"/>
          </w:tcPr>
          <w:p w14:paraId="679589A6" w14:textId="77777777" w:rsidR="00EA7E02" w:rsidRPr="00EA7E02" w:rsidRDefault="00EA7E02" w:rsidP="0011196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EA7E02">
              <w:rPr>
                <w:rFonts w:cstheme="minorHAnsi"/>
                <w:b/>
                <w:bCs/>
                <w:sz w:val="16"/>
                <w:szCs w:val="16"/>
              </w:rPr>
              <w:t>Требования к функциональным, техническим и качественным характеристикам, эксплуатационным характеристикам (при необходимости) товара</w:t>
            </w:r>
          </w:p>
        </w:tc>
        <w:tc>
          <w:tcPr>
            <w:tcW w:w="1701" w:type="dxa"/>
            <w:vMerge w:val="restart"/>
          </w:tcPr>
          <w:p w14:paraId="6ECE83C9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A7E02">
              <w:rPr>
                <w:rFonts w:cstheme="minorHAnsi"/>
                <w:b/>
                <w:bCs/>
                <w:sz w:val="16"/>
                <w:szCs w:val="16"/>
              </w:rPr>
              <w:t>Обоснование указания объёма наполнения первичной упаковки/Обоснование дополнительных требований к ЛП</w:t>
            </w:r>
          </w:p>
        </w:tc>
        <w:tc>
          <w:tcPr>
            <w:tcW w:w="1276" w:type="dxa"/>
            <w:vMerge w:val="restart"/>
          </w:tcPr>
          <w:p w14:paraId="03A2B819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A7E02">
              <w:rPr>
                <w:rFonts w:cstheme="minorHAnsi"/>
                <w:b/>
                <w:bCs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14:paraId="147D5726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A7E02">
              <w:rPr>
                <w:rFonts w:cstheme="minorHAnsi"/>
                <w:b/>
                <w:bCs/>
                <w:sz w:val="16"/>
                <w:szCs w:val="16"/>
              </w:rPr>
              <w:t>Всего количество в единицах измерения</w:t>
            </w:r>
          </w:p>
        </w:tc>
      </w:tr>
      <w:tr w:rsidR="00EA7E02" w:rsidRPr="00EA7E02" w14:paraId="2013B252" w14:textId="77777777" w:rsidTr="00EA7E02">
        <w:tc>
          <w:tcPr>
            <w:tcW w:w="458" w:type="dxa"/>
            <w:vMerge/>
          </w:tcPr>
          <w:p w14:paraId="362627C9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14:paraId="70D10A75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E8B0C70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768E7BF" w14:textId="77777777" w:rsidR="00EA7E02" w:rsidRPr="00EA7E02" w:rsidRDefault="00EA7E02" w:rsidP="0011196B">
            <w:pPr>
              <w:spacing w:after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EA7E02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701" w:type="dxa"/>
          </w:tcPr>
          <w:p w14:paraId="6E8F7A07" w14:textId="77777777" w:rsidR="00EA7E02" w:rsidRPr="00EA7E02" w:rsidRDefault="00EA7E02" w:rsidP="0011196B">
            <w:pPr>
              <w:spacing w:after="0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EA7E02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Требуемое значение (диапазон значений) показателей</w:t>
            </w:r>
          </w:p>
        </w:tc>
        <w:tc>
          <w:tcPr>
            <w:tcW w:w="1701" w:type="dxa"/>
            <w:vMerge/>
          </w:tcPr>
          <w:p w14:paraId="1149511D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4B96EAC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8D78B9D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EA7E02" w:rsidRPr="00EA7E02" w14:paraId="67F86425" w14:textId="77777777" w:rsidTr="00EA7E02">
        <w:tc>
          <w:tcPr>
            <w:tcW w:w="458" w:type="dxa"/>
            <w:vMerge w:val="restart"/>
          </w:tcPr>
          <w:p w14:paraId="2EACB4AE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61" w:type="dxa"/>
            <w:vMerge w:val="restart"/>
          </w:tcPr>
          <w:p w14:paraId="329C363A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sz w:val="16"/>
                <w:szCs w:val="16"/>
              </w:rPr>
              <w:t>Фоллитропин альфа</w:t>
            </w:r>
          </w:p>
        </w:tc>
        <w:tc>
          <w:tcPr>
            <w:tcW w:w="1134" w:type="dxa"/>
            <w:vMerge w:val="restart"/>
          </w:tcPr>
          <w:p w14:paraId="2DD91FB2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  <w:lang w:eastAsia="zh-CN"/>
              </w:rPr>
            </w:pPr>
            <w:r w:rsidRPr="00EA7E02">
              <w:rPr>
                <w:rFonts w:cstheme="minorHAnsi"/>
                <w:sz w:val="16"/>
                <w:szCs w:val="16"/>
              </w:rPr>
              <w:t>21.20.10.173-000023-1-00094-</w:t>
            </w:r>
            <w:r w:rsidRPr="00EA7E02">
              <w:rPr>
                <w:rFonts w:cstheme="minorHAnsi"/>
                <w:sz w:val="16"/>
                <w:szCs w:val="16"/>
              </w:rPr>
              <w:lastRenderedPageBreak/>
              <w:t xml:space="preserve">0000000000000 / 21.20.10.173 </w:t>
            </w:r>
          </w:p>
        </w:tc>
        <w:tc>
          <w:tcPr>
            <w:tcW w:w="1701" w:type="dxa"/>
          </w:tcPr>
          <w:p w14:paraId="7DA1B438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color w:val="000000"/>
                <w:sz w:val="16"/>
                <w:szCs w:val="16"/>
              </w:rPr>
              <w:lastRenderedPageBreak/>
              <w:t>Международное непатентованное наименование/хими</w:t>
            </w:r>
            <w:r w:rsidRPr="00EA7E02">
              <w:rPr>
                <w:rFonts w:cstheme="minorHAnsi"/>
                <w:color w:val="000000"/>
                <w:sz w:val="16"/>
                <w:szCs w:val="16"/>
              </w:rPr>
              <w:lastRenderedPageBreak/>
              <w:t>ческое, группировочное наименование</w:t>
            </w:r>
          </w:p>
        </w:tc>
        <w:tc>
          <w:tcPr>
            <w:tcW w:w="1701" w:type="dxa"/>
          </w:tcPr>
          <w:p w14:paraId="3F8BD044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sz w:val="16"/>
                <w:szCs w:val="16"/>
              </w:rPr>
              <w:lastRenderedPageBreak/>
              <w:t>Фоллитропин альфа</w:t>
            </w:r>
          </w:p>
        </w:tc>
        <w:tc>
          <w:tcPr>
            <w:tcW w:w="1701" w:type="dxa"/>
            <w:vMerge w:val="restart"/>
          </w:tcPr>
          <w:p w14:paraId="71C1875C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2872B947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sz w:val="16"/>
                <w:szCs w:val="16"/>
              </w:rPr>
              <w:t xml:space="preserve">мкг </w:t>
            </w:r>
          </w:p>
        </w:tc>
        <w:tc>
          <w:tcPr>
            <w:tcW w:w="1134" w:type="dxa"/>
            <w:vMerge w:val="restart"/>
          </w:tcPr>
          <w:p w14:paraId="543A9F26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sz w:val="16"/>
                <w:szCs w:val="16"/>
              </w:rPr>
              <w:t>550</w:t>
            </w:r>
          </w:p>
        </w:tc>
      </w:tr>
      <w:tr w:rsidR="00EA7E02" w:rsidRPr="00EA7E02" w14:paraId="1FE2A9C8" w14:textId="77777777" w:rsidTr="00EA7E02">
        <w:tc>
          <w:tcPr>
            <w:tcW w:w="458" w:type="dxa"/>
            <w:vMerge/>
          </w:tcPr>
          <w:p w14:paraId="3F26DC7F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14:paraId="50E5D40B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C049705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722594E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color w:val="000000"/>
                <w:sz w:val="16"/>
                <w:szCs w:val="16"/>
              </w:rPr>
              <w:t>Лекарственная форма</w:t>
            </w:r>
          </w:p>
        </w:tc>
        <w:tc>
          <w:tcPr>
            <w:tcW w:w="1701" w:type="dxa"/>
          </w:tcPr>
          <w:p w14:paraId="7BC8F1E7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A7E02">
              <w:rPr>
                <w:rFonts w:cstheme="minorHAnsi"/>
                <w:sz w:val="16"/>
                <w:szCs w:val="16"/>
              </w:rPr>
              <w:t>лиофилизат</w:t>
            </w:r>
            <w:proofErr w:type="spellEnd"/>
            <w:r w:rsidRPr="00EA7E02">
              <w:rPr>
                <w:rFonts w:cstheme="minorHAnsi"/>
                <w:sz w:val="16"/>
                <w:szCs w:val="16"/>
              </w:rPr>
              <w:t xml:space="preserve"> для приготовления раствора для подкожного введения, </w:t>
            </w:r>
          </w:p>
        </w:tc>
        <w:tc>
          <w:tcPr>
            <w:tcW w:w="1701" w:type="dxa"/>
            <w:vMerge/>
          </w:tcPr>
          <w:p w14:paraId="66F532C3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7A948D1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45B5BEE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A7E02" w:rsidRPr="00EA7E02" w14:paraId="3FD897E6" w14:textId="77777777" w:rsidTr="00EA7E02">
        <w:tc>
          <w:tcPr>
            <w:tcW w:w="458" w:type="dxa"/>
            <w:vMerge/>
          </w:tcPr>
          <w:p w14:paraId="55981BD9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14:paraId="47712488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A9340EF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2EEE42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EA7E02">
              <w:rPr>
                <w:rFonts w:cstheme="minorHAnsi"/>
                <w:color w:val="000000"/>
                <w:sz w:val="16"/>
                <w:szCs w:val="16"/>
              </w:rPr>
              <w:t xml:space="preserve">Дозировка,  </w:t>
            </w:r>
            <w:r w:rsidRPr="00EA7E02">
              <w:rPr>
                <w:rFonts w:cstheme="minorHAnsi"/>
                <w:sz w:val="16"/>
                <w:szCs w:val="16"/>
              </w:rPr>
              <w:t xml:space="preserve"> </w:t>
            </w:r>
            <w:proofErr w:type="gramEnd"/>
            <w:r w:rsidRPr="00EA7E02">
              <w:rPr>
                <w:rFonts w:cstheme="minorHAnsi"/>
                <w:sz w:val="16"/>
                <w:szCs w:val="16"/>
              </w:rPr>
              <w:t>мг</w:t>
            </w:r>
          </w:p>
        </w:tc>
        <w:tc>
          <w:tcPr>
            <w:tcW w:w="1701" w:type="dxa"/>
          </w:tcPr>
          <w:p w14:paraId="49774739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sz w:val="16"/>
                <w:szCs w:val="16"/>
              </w:rPr>
              <w:t xml:space="preserve">0,0055 </w:t>
            </w:r>
          </w:p>
        </w:tc>
        <w:tc>
          <w:tcPr>
            <w:tcW w:w="1701" w:type="dxa"/>
            <w:vMerge/>
          </w:tcPr>
          <w:p w14:paraId="7FF42919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4D9AAA7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D74AB33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A7E02" w:rsidRPr="00EA7E02" w14:paraId="03743B7B" w14:textId="77777777" w:rsidTr="00EA7E02">
        <w:tc>
          <w:tcPr>
            <w:tcW w:w="458" w:type="dxa"/>
            <w:vMerge w:val="restart"/>
          </w:tcPr>
          <w:p w14:paraId="73481A42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61" w:type="dxa"/>
            <w:vMerge w:val="restart"/>
          </w:tcPr>
          <w:p w14:paraId="30244FA9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sz w:val="16"/>
                <w:szCs w:val="16"/>
              </w:rPr>
              <w:t>Фоллитропин альфа</w:t>
            </w:r>
          </w:p>
        </w:tc>
        <w:tc>
          <w:tcPr>
            <w:tcW w:w="1134" w:type="dxa"/>
            <w:vMerge w:val="restart"/>
          </w:tcPr>
          <w:p w14:paraId="7C10DFA1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sz w:val="16"/>
                <w:szCs w:val="16"/>
              </w:rPr>
              <w:t xml:space="preserve">21.20.10.173-000023-1-00093-000000000000/ 21.20.10.173 </w:t>
            </w:r>
          </w:p>
        </w:tc>
        <w:tc>
          <w:tcPr>
            <w:tcW w:w="1701" w:type="dxa"/>
          </w:tcPr>
          <w:p w14:paraId="2E603081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color w:val="000000"/>
                <w:sz w:val="16"/>
                <w:szCs w:val="16"/>
              </w:rPr>
              <w:t>Международное непатентованное наименование/химическое, группировочное наименование</w:t>
            </w:r>
          </w:p>
        </w:tc>
        <w:tc>
          <w:tcPr>
            <w:tcW w:w="1701" w:type="dxa"/>
          </w:tcPr>
          <w:p w14:paraId="3B319902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color w:val="0000FF"/>
                <w:sz w:val="16"/>
                <w:szCs w:val="16"/>
              </w:rPr>
            </w:pPr>
            <w:r w:rsidRPr="00EA7E02">
              <w:rPr>
                <w:rFonts w:cstheme="minorHAnsi"/>
                <w:sz w:val="16"/>
                <w:szCs w:val="16"/>
              </w:rPr>
              <w:t>Фоллитропин альфа</w:t>
            </w:r>
          </w:p>
        </w:tc>
        <w:tc>
          <w:tcPr>
            <w:tcW w:w="1701" w:type="dxa"/>
            <w:vMerge w:val="restart"/>
          </w:tcPr>
          <w:p w14:paraId="78C7BAE3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color w:val="0000FF"/>
                <w:sz w:val="16"/>
                <w:szCs w:val="16"/>
              </w:rPr>
              <w:t>Требование к объёму первичной упаковки обусловлено необходимостью подбора точной индивидуальной дозировки для стимуляции суперовуляции в зависимости от возраста и параметров овариального резерва пациентки в протоколах ЭКО.</w:t>
            </w:r>
          </w:p>
        </w:tc>
        <w:tc>
          <w:tcPr>
            <w:tcW w:w="1276" w:type="dxa"/>
            <w:vMerge w:val="restart"/>
          </w:tcPr>
          <w:p w14:paraId="21599C84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EA7E02">
              <w:rPr>
                <w:rFonts w:cstheme="minorHAnsi"/>
                <w:sz w:val="16"/>
                <w:szCs w:val="16"/>
              </w:rPr>
              <w:t>см[</w:t>
            </w:r>
            <w:proofErr w:type="gramEnd"/>
            <w:r w:rsidRPr="00EA7E02">
              <w:rPr>
                <w:rFonts w:cstheme="minorHAnsi"/>
                <w:sz w:val="16"/>
                <w:szCs w:val="16"/>
              </w:rPr>
              <w:t>3*];^мл (мл)</w:t>
            </w:r>
          </w:p>
        </w:tc>
        <w:tc>
          <w:tcPr>
            <w:tcW w:w="1134" w:type="dxa"/>
            <w:vMerge w:val="restart"/>
          </w:tcPr>
          <w:p w14:paraId="05D625C9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sz w:val="16"/>
                <w:szCs w:val="16"/>
              </w:rPr>
              <w:t>13,5</w:t>
            </w:r>
          </w:p>
        </w:tc>
      </w:tr>
      <w:tr w:rsidR="00EA7E02" w:rsidRPr="00EA7E02" w14:paraId="35CD3AD2" w14:textId="77777777" w:rsidTr="00EA7E02">
        <w:tc>
          <w:tcPr>
            <w:tcW w:w="458" w:type="dxa"/>
            <w:vMerge/>
          </w:tcPr>
          <w:p w14:paraId="1D1A9EA6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14:paraId="21450C4A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0F53F62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8D7DE7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color w:val="000000"/>
                <w:sz w:val="16"/>
                <w:szCs w:val="16"/>
              </w:rPr>
              <w:t>Лекарственная форма</w:t>
            </w:r>
          </w:p>
        </w:tc>
        <w:tc>
          <w:tcPr>
            <w:tcW w:w="1701" w:type="dxa"/>
          </w:tcPr>
          <w:p w14:paraId="4E23BE97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sz w:val="16"/>
                <w:szCs w:val="16"/>
              </w:rPr>
              <w:t xml:space="preserve">раствор для подкожного введения </w:t>
            </w:r>
          </w:p>
        </w:tc>
        <w:tc>
          <w:tcPr>
            <w:tcW w:w="1701" w:type="dxa"/>
            <w:vMerge/>
          </w:tcPr>
          <w:p w14:paraId="4C537F1F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A40A10D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C6F52ED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A7E02" w:rsidRPr="00EA7E02" w14:paraId="2AAE9CAB" w14:textId="77777777" w:rsidTr="00EA7E02">
        <w:tc>
          <w:tcPr>
            <w:tcW w:w="458" w:type="dxa"/>
            <w:vMerge/>
          </w:tcPr>
          <w:p w14:paraId="1D565346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14:paraId="13C554C3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4517663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4377AA0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EA7E02">
              <w:rPr>
                <w:rFonts w:cstheme="minorHAnsi"/>
                <w:color w:val="000000"/>
                <w:sz w:val="16"/>
                <w:szCs w:val="16"/>
              </w:rPr>
              <w:t xml:space="preserve">Дозировка,  </w:t>
            </w:r>
            <w:r w:rsidRPr="00EA7E02">
              <w:rPr>
                <w:rFonts w:cstheme="minorHAnsi"/>
                <w:sz w:val="16"/>
                <w:szCs w:val="16"/>
              </w:rPr>
              <w:t xml:space="preserve"> </w:t>
            </w:r>
            <w:proofErr w:type="gramEnd"/>
            <w:r w:rsidRPr="00EA7E02">
              <w:rPr>
                <w:rFonts w:cstheme="minorHAnsi"/>
                <w:sz w:val="16"/>
                <w:szCs w:val="16"/>
              </w:rPr>
              <w:t>мг/мл</w:t>
            </w:r>
          </w:p>
        </w:tc>
        <w:tc>
          <w:tcPr>
            <w:tcW w:w="1701" w:type="dxa"/>
          </w:tcPr>
          <w:p w14:paraId="2F680A9E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sz w:val="16"/>
                <w:szCs w:val="16"/>
              </w:rPr>
              <w:t>0,044</w:t>
            </w:r>
          </w:p>
        </w:tc>
        <w:tc>
          <w:tcPr>
            <w:tcW w:w="1701" w:type="dxa"/>
            <w:vMerge/>
          </w:tcPr>
          <w:p w14:paraId="456C159B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E85BCB7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BA5976A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A7E02" w:rsidRPr="00EA7E02" w14:paraId="44C2AC46" w14:textId="77777777" w:rsidTr="00EA7E02">
        <w:tc>
          <w:tcPr>
            <w:tcW w:w="458" w:type="dxa"/>
            <w:vMerge/>
          </w:tcPr>
          <w:p w14:paraId="07BD19D3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14:paraId="7C9474FD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658F6BC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DFE68A1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color w:val="0000FF"/>
                <w:sz w:val="16"/>
                <w:szCs w:val="16"/>
              </w:rPr>
            </w:pPr>
            <w:r w:rsidRPr="00EA7E02">
              <w:rPr>
                <w:rFonts w:cstheme="minorHAnsi"/>
                <w:color w:val="0000FF"/>
                <w:sz w:val="16"/>
                <w:szCs w:val="16"/>
              </w:rPr>
              <w:t>Объем наполнения первичной упаковки, мл</w:t>
            </w:r>
          </w:p>
        </w:tc>
        <w:tc>
          <w:tcPr>
            <w:tcW w:w="1701" w:type="dxa"/>
          </w:tcPr>
          <w:p w14:paraId="2400DCA1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color w:val="0000FF"/>
                <w:sz w:val="16"/>
                <w:szCs w:val="16"/>
              </w:rPr>
              <w:t>0,75</w:t>
            </w:r>
          </w:p>
        </w:tc>
        <w:tc>
          <w:tcPr>
            <w:tcW w:w="1701" w:type="dxa"/>
            <w:vMerge/>
          </w:tcPr>
          <w:p w14:paraId="501CD4F1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D221430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F6D7232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A7E02" w:rsidRPr="00EA7E02" w14:paraId="1F48A8C4" w14:textId="77777777" w:rsidTr="00EA7E02">
        <w:tc>
          <w:tcPr>
            <w:tcW w:w="458" w:type="dxa"/>
            <w:vMerge w:val="restart"/>
          </w:tcPr>
          <w:p w14:paraId="7B57D789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61" w:type="dxa"/>
            <w:vMerge w:val="restart"/>
          </w:tcPr>
          <w:p w14:paraId="73F4A85D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sz w:val="16"/>
                <w:szCs w:val="16"/>
              </w:rPr>
              <w:t>Фоллитропин альфа</w:t>
            </w:r>
          </w:p>
        </w:tc>
        <w:tc>
          <w:tcPr>
            <w:tcW w:w="1134" w:type="dxa"/>
            <w:vMerge w:val="restart"/>
          </w:tcPr>
          <w:p w14:paraId="0BEBF2E5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sz w:val="16"/>
                <w:szCs w:val="16"/>
              </w:rPr>
              <w:t xml:space="preserve">21.20.10.173-000023-1-00093-000000000000/ 21.20.10.173 </w:t>
            </w:r>
          </w:p>
        </w:tc>
        <w:tc>
          <w:tcPr>
            <w:tcW w:w="1701" w:type="dxa"/>
          </w:tcPr>
          <w:p w14:paraId="75D1FF73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color w:val="000000"/>
                <w:sz w:val="16"/>
                <w:szCs w:val="16"/>
              </w:rPr>
              <w:t>Международное непатентованное наименование/химическое, группировочное наименование</w:t>
            </w:r>
          </w:p>
        </w:tc>
        <w:tc>
          <w:tcPr>
            <w:tcW w:w="1701" w:type="dxa"/>
          </w:tcPr>
          <w:p w14:paraId="1441CAD4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sz w:val="16"/>
                <w:szCs w:val="16"/>
              </w:rPr>
              <w:t>Фоллитропин альфа</w:t>
            </w:r>
          </w:p>
        </w:tc>
        <w:tc>
          <w:tcPr>
            <w:tcW w:w="1701" w:type="dxa"/>
            <w:vMerge w:val="restart"/>
          </w:tcPr>
          <w:p w14:paraId="3B0ED7CB" w14:textId="77777777" w:rsidR="00EA7E02" w:rsidRPr="00EA7E02" w:rsidRDefault="00EA7E02" w:rsidP="0011196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color w:val="0000FF"/>
                <w:sz w:val="16"/>
                <w:szCs w:val="16"/>
              </w:rPr>
              <w:t>Требование к объёму первичной упаковки обусловлено необходимостью подбора точной индивидуальной дозировки для стимуляции суперовуляции в зависимости от возраста и параметров овариального резерва пациентки в протоколах ЭКО</w:t>
            </w:r>
          </w:p>
        </w:tc>
        <w:tc>
          <w:tcPr>
            <w:tcW w:w="1276" w:type="dxa"/>
            <w:vMerge w:val="restart"/>
          </w:tcPr>
          <w:p w14:paraId="43796A1A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EA7E02">
              <w:rPr>
                <w:rFonts w:cstheme="minorHAnsi"/>
                <w:sz w:val="16"/>
                <w:szCs w:val="16"/>
              </w:rPr>
              <w:t>см[</w:t>
            </w:r>
            <w:proofErr w:type="gramEnd"/>
            <w:r w:rsidRPr="00EA7E02">
              <w:rPr>
                <w:rFonts w:cstheme="minorHAnsi"/>
                <w:sz w:val="16"/>
                <w:szCs w:val="16"/>
              </w:rPr>
              <w:t>3*];^мл (мл)</w:t>
            </w:r>
          </w:p>
        </w:tc>
        <w:tc>
          <w:tcPr>
            <w:tcW w:w="1134" w:type="dxa"/>
            <w:vMerge w:val="restart"/>
          </w:tcPr>
          <w:p w14:paraId="23E83BBE" w14:textId="77777777" w:rsidR="00EA7E02" w:rsidRPr="00EA7E02" w:rsidRDefault="00EA7E02" w:rsidP="001119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sz w:val="16"/>
                <w:szCs w:val="16"/>
              </w:rPr>
              <w:t>22,5</w:t>
            </w:r>
          </w:p>
        </w:tc>
      </w:tr>
      <w:tr w:rsidR="00EA7E02" w:rsidRPr="00EA7E02" w14:paraId="2A5EA253" w14:textId="77777777" w:rsidTr="00EA7E02">
        <w:tc>
          <w:tcPr>
            <w:tcW w:w="458" w:type="dxa"/>
            <w:vMerge/>
          </w:tcPr>
          <w:p w14:paraId="417F1848" w14:textId="77777777" w:rsidR="00EA7E02" w:rsidRPr="00EA7E02" w:rsidRDefault="00EA7E02" w:rsidP="008E1A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14:paraId="43D35B05" w14:textId="77777777" w:rsidR="00EA7E02" w:rsidRPr="00EA7E02" w:rsidRDefault="00EA7E02" w:rsidP="008E1A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E57B8FE" w14:textId="77777777" w:rsidR="00EA7E02" w:rsidRPr="00EA7E02" w:rsidRDefault="00EA7E02" w:rsidP="008E1A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660AA83" w14:textId="77777777" w:rsidR="00EA7E02" w:rsidRPr="00EA7E02" w:rsidRDefault="00EA7E02" w:rsidP="008E1A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color w:val="000000"/>
                <w:sz w:val="16"/>
                <w:szCs w:val="16"/>
              </w:rPr>
              <w:t>Лекарственная форма</w:t>
            </w:r>
          </w:p>
        </w:tc>
        <w:tc>
          <w:tcPr>
            <w:tcW w:w="1701" w:type="dxa"/>
          </w:tcPr>
          <w:p w14:paraId="657A2CF1" w14:textId="77777777" w:rsidR="00EA7E02" w:rsidRPr="00EA7E02" w:rsidRDefault="00EA7E02" w:rsidP="008E1A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sz w:val="16"/>
                <w:szCs w:val="16"/>
              </w:rPr>
              <w:t xml:space="preserve">раствор для подкожного введения </w:t>
            </w:r>
          </w:p>
        </w:tc>
        <w:tc>
          <w:tcPr>
            <w:tcW w:w="1701" w:type="dxa"/>
            <w:vMerge/>
          </w:tcPr>
          <w:p w14:paraId="1B1B1316" w14:textId="77777777" w:rsidR="00EA7E02" w:rsidRPr="00EA7E02" w:rsidRDefault="00EA7E02" w:rsidP="008E1A51">
            <w:pPr>
              <w:rPr>
                <w:rFonts w:cstheme="minorHAnsi"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8B7FE4B" w14:textId="77777777" w:rsidR="00EA7E02" w:rsidRPr="00EA7E02" w:rsidRDefault="00EA7E02" w:rsidP="008E1A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5A37224" w14:textId="77777777" w:rsidR="00EA7E02" w:rsidRPr="00EA7E02" w:rsidRDefault="00EA7E02" w:rsidP="008E1A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A7E02" w:rsidRPr="00EA7E02" w14:paraId="046D0D97" w14:textId="77777777" w:rsidTr="00EA7E02">
        <w:tc>
          <w:tcPr>
            <w:tcW w:w="458" w:type="dxa"/>
            <w:vMerge/>
          </w:tcPr>
          <w:p w14:paraId="0B861C6D" w14:textId="77777777" w:rsidR="00EA7E02" w:rsidRPr="00EA7E02" w:rsidRDefault="00EA7E02" w:rsidP="008E1A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14:paraId="32FD4602" w14:textId="77777777" w:rsidR="00EA7E02" w:rsidRPr="00EA7E02" w:rsidRDefault="00EA7E02" w:rsidP="008E1A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9738E59" w14:textId="77777777" w:rsidR="00EA7E02" w:rsidRPr="00EA7E02" w:rsidRDefault="00EA7E02" w:rsidP="008E1A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128BB15" w14:textId="77777777" w:rsidR="00EA7E02" w:rsidRPr="00EA7E02" w:rsidRDefault="00EA7E02" w:rsidP="008E1A5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EA7E02">
              <w:rPr>
                <w:rFonts w:cstheme="minorHAnsi"/>
                <w:color w:val="000000"/>
                <w:sz w:val="16"/>
                <w:szCs w:val="16"/>
              </w:rPr>
              <w:t xml:space="preserve">Дозировка,  </w:t>
            </w:r>
            <w:r w:rsidRPr="00EA7E02">
              <w:rPr>
                <w:rFonts w:cstheme="minorHAnsi"/>
                <w:sz w:val="16"/>
                <w:szCs w:val="16"/>
              </w:rPr>
              <w:t xml:space="preserve"> </w:t>
            </w:r>
            <w:proofErr w:type="gramEnd"/>
            <w:r w:rsidRPr="00EA7E02">
              <w:rPr>
                <w:rFonts w:cstheme="minorHAnsi"/>
                <w:sz w:val="16"/>
                <w:szCs w:val="16"/>
              </w:rPr>
              <w:t>мг/мл</w:t>
            </w:r>
          </w:p>
        </w:tc>
        <w:tc>
          <w:tcPr>
            <w:tcW w:w="1701" w:type="dxa"/>
          </w:tcPr>
          <w:p w14:paraId="329DEACC" w14:textId="77777777" w:rsidR="00EA7E02" w:rsidRPr="00EA7E02" w:rsidRDefault="00EA7E02" w:rsidP="008E1A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sz w:val="16"/>
                <w:szCs w:val="16"/>
              </w:rPr>
              <w:t>0,044</w:t>
            </w:r>
          </w:p>
        </w:tc>
        <w:tc>
          <w:tcPr>
            <w:tcW w:w="1701" w:type="dxa"/>
            <w:vMerge/>
          </w:tcPr>
          <w:p w14:paraId="6F45699A" w14:textId="77777777" w:rsidR="00EA7E02" w:rsidRPr="00EA7E02" w:rsidRDefault="00EA7E02" w:rsidP="008E1A51">
            <w:pPr>
              <w:rPr>
                <w:rFonts w:cstheme="minorHAnsi"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4F11C73" w14:textId="77777777" w:rsidR="00EA7E02" w:rsidRPr="00EA7E02" w:rsidRDefault="00EA7E02" w:rsidP="008E1A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0DD4A02" w14:textId="77777777" w:rsidR="00EA7E02" w:rsidRPr="00EA7E02" w:rsidRDefault="00EA7E02" w:rsidP="008E1A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A7E02" w:rsidRPr="00EA7E02" w14:paraId="0AF31F56" w14:textId="77777777" w:rsidTr="00EA7E02">
        <w:tc>
          <w:tcPr>
            <w:tcW w:w="458" w:type="dxa"/>
            <w:vMerge/>
          </w:tcPr>
          <w:p w14:paraId="66AF0BAE" w14:textId="77777777" w:rsidR="00EA7E02" w:rsidRPr="00EA7E02" w:rsidRDefault="00EA7E02" w:rsidP="008E1A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14:paraId="64600A65" w14:textId="77777777" w:rsidR="00EA7E02" w:rsidRPr="00EA7E02" w:rsidRDefault="00EA7E02" w:rsidP="008E1A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37BAC04" w14:textId="77777777" w:rsidR="00EA7E02" w:rsidRPr="00EA7E02" w:rsidRDefault="00EA7E02" w:rsidP="008E1A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8301CD" w14:textId="77777777" w:rsidR="00EA7E02" w:rsidRPr="00EA7E02" w:rsidRDefault="00EA7E02" w:rsidP="008E1A51">
            <w:pPr>
              <w:jc w:val="center"/>
              <w:rPr>
                <w:rFonts w:cstheme="minorHAnsi"/>
                <w:color w:val="0000FF"/>
                <w:sz w:val="16"/>
                <w:szCs w:val="16"/>
              </w:rPr>
            </w:pPr>
            <w:r w:rsidRPr="00EA7E02">
              <w:rPr>
                <w:rFonts w:cstheme="minorHAnsi"/>
                <w:color w:val="0000FF"/>
                <w:sz w:val="16"/>
                <w:szCs w:val="16"/>
              </w:rPr>
              <w:t>Объем наполнения первичной упаковки, мл</w:t>
            </w:r>
          </w:p>
        </w:tc>
        <w:tc>
          <w:tcPr>
            <w:tcW w:w="1701" w:type="dxa"/>
          </w:tcPr>
          <w:p w14:paraId="1EE8E1FA" w14:textId="77777777" w:rsidR="00EA7E02" w:rsidRPr="00EA7E02" w:rsidRDefault="00EA7E02" w:rsidP="008E1A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02">
              <w:rPr>
                <w:rFonts w:cstheme="minorHAnsi"/>
                <w:color w:val="0000FF"/>
                <w:sz w:val="16"/>
                <w:szCs w:val="16"/>
              </w:rPr>
              <w:t>1,5</w:t>
            </w:r>
          </w:p>
        </w:tc>
        <w:tc>
          <w:tcPr>
            <w:tcW w:w="1701" w:type="dxa"/>
            <w:vMerge/>
          </w:tcPr>
          <w:p w14:paraId="6731F8C1" w14:textId="77777777" w:rsidR="00EA7E02" w:rsidRPr="00EA7E02" w:rsidRDefault="00EA7E02" w:rsidP="008E1A51">
            <w:pPr>
              <w:rPr>
                <w:rFonts w:cstheme="minorHAnsi"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320E227" w14:textId="77777777" w:rsidR="00EA7E02" w:rsidRPr="00EA7E02" w:rsidRDefault="00EA7E02" w:rsidP="008E1A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F90A413" w14:textId="77777777" w:rsidR="00EA7E02" w:rsidRPr="00EA7E02" w:rsidRDefault="00EA7E02" w:rsidP="008E1A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977A680" w14:textId="77777777" w:rsidR="004F0507" w:rsidRDefault="004F0507" w:rsidP="00F052F8">
      <w:pPr>
        <w:spacing w:after="0" w:line="240" w:lineRule="auto"/>
        <w:jc w:val="both"/>
        <w:rPr>
          <w:rFonts w:cstheme="minorHAnsi"/>
        </w:rPr>
      </w:pPr>
    </w:p>
    <w:p w14:paraId="78277335" w14:textId="77777777" w:rsidR="004F0507" w:rsidRPr="0011196B" w:rsidRDefault="004F0507" w:rsidP="004F0507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1196B">
        <w:rPr>
          <w:rFonts w:ascii="Times New Roman" w:eastAsia="Calibri" w:hAnsi="Times New Roman" w:cs="Times New Roman"/>
          <w:bCs/>
          <w:sz w:val="18"/>
          <w:szCs w:val="18"/>
        </w:rPr>
        <w:t>Международное непатентованное наименование/химическое, группировочное наименование лекарственного препарата - являются неизменными показателями.</w:t>
      </w:r>
    </w:p>
    <w:p w14:paraId="1C7BAFD8" w14:textId="77777777" w:rsidR="004F0507" w:rsidRPr="0011196B" w:rsidRDefault="004F0507" w:rsidP="004F0507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1196B">
        <w:rPr>
          <w:rFonts w:ascii="Times New Roman" w:eastAsia="Calibri" w:hAnsi="Times New Roman" w:cs="Times New Roman"/>
          <w:bCs/>
          <w:sz w:val="18"/>
          <w:szCs w:val="18"/>
        </w:rPr>
        <w:t>* Поставка лекарственного препарата осуществляется в целых упаковках в соответствии с требованиями Федерального закона от 12.04.2010 № 61-ФЗ «Об обращении лекарственных средств». При этом если количество лекарственных препаратов, поставляемых заказчику во вторичной (потребительской) упаковке, превышает количество, указанное в техническом задании, поставка лекарственных препаратов сверх количества осуществляется за счет поставщика.</w:t>
      </w:r>
    </w:p>
    <w:p w14:paraId="5015A10C" w14:textId="77777777" w:rsidR="004F0507" w:rsidRPr="0011196B" w:rsidRDefault="004F0507" w:rsidP="004F0507">
      <w:pPr>
        <w:spacing w:after="0"/>
        <w:ind w:right="-2"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1196B">
        <w:rPr>
          <w:rFonts w:ascii="Times New Roman" w:eastAsia="Calibri" w:hAnsi="Times New Roman" w:cs="Times New Roman"/>
          <w:b/>
          <w:sz w:val="18"/>
          <w:szCs w:val="18"/>
        </w:rPr>
        <w:t>3.</w:t>
      </w:r>
      <w:r w:rsidRPr="0011196B">
        <w:rPr>
          <w:rFonts w:ascii="Times New Roman" w:eastAsia="Calibri" w:hAnsi="Times New Roman" w:cs="Times New Roman"/>
          <w:sz w:val="18"/>
          <w:szCs w:val="18"/>
        </w:rPr>
        <w:t xml:space="preserve"> Обоснование использования показателей, требований, условных обозначений и терминологии: </w:t>
      </w:r>
      <w:r w:rsidRPr="0011196B">
        <w:rPr>
          <w:rFonts w:ascii="Times New Roman" w:eastAsia="Calibri" w:hAnsi="Times New Roman" w:cs="Times New Roman"/>
          <w:bCs/>
          <w:sz w:val="18"/>
          <w:szCs w:val="18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нужд»; Федеральный закон от 12.04.2010 № 61-ФЗ «Об обращении лекарственных средств», постановление Правительства РФ от 15.11.2017 № 1380 «Об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нужд».</w:t>
      </w:r>
    </w:p>
    <w:p w14:paraId="68D0304F" w14:textId="77777777" w:rsidR="004F0507" w:rsidRPr="0011196B" w:rsidRDefault="004F0507" w:rsidP="004F05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11196B">
        <w:rPr>
          <w:rFonts w:ascii="Times New Roman" w:eastAsia="Cambria" w:hAnsi="Times New Roman" w:cs="Times New Roman"/>
          <w:b/>
          <w:sz w:val="18"/>
          <w:szCs w:val="18"/>
        </w:rPr>
        <w:t>Допустимо</w:t>
      </w:r>
      <w:r w:rsidRPr="0011196B">
        <w:rPr>
          <w:rFonts w:ascii="Times New Roman" w:eastAsia="Cambria" w:hAnsi="Times New Roman" w:cs="Times New Roman"/>
          <w:sz w:val="18"/>
          <w:szCs w:val="18"/>
        </w:rPr>
        <w:t xml:space="preserve"> предложение лекарственного препарата в кратной дозировке и двойном количестве, а также лекарственного препарата в некратных эквивалентных дозировках, позволяющих достичь одинакового терапевтического эффекта. </w:t>
      </w:r>
      <w:r w:rsidRPr="0011196B">
        <w:rPr>
          <w:rFonts w:ascii="Times New Roman" w:eastAsia="Cambria" w:hAnsi="Times New Roman" w:cs="Times New Roman"/>
          <w:b/>
          <w:sz w:val="18"/>
          <w:szCs w:val="18"/>
        </w:rPr>
        <w:t>Не допускается</w:t>
      </w:r>
      <w:r w:rsidRPr="0011196B">
        <w:rPr>
          <w:rFonts w:ascii="Times New Roman" w:eastAsia="Cambria" w:hAnsi="Times New Roman" w:cs="Times New Roman"/>
          <w:sz w:val="18"/>
          <w:szCs w:val="18"/>
        </w:rPr>
        <w:t xml:space="preserve"> поставка лекарственного препарата в дозировке, предусматривающей необходимость деления твердой лекарственной формы.</w:t>
      </w:r>
    </w:p>
    <w:p w14:paraId="15DA3692" w14:textId="77777777" w:rsidR="004F0507" w:rsidRPr="0011196B" w:rsidRDefault="004F0507" w:rsidP="004F05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11196B">
        <w:rPr>
          <w:rFonts w:ascii="Times New Roman" w:eastAsia="Cambria" w:hAnsi="Times New Roman" w:cs="Times New Roman"/>
          <w:sz w:val="18"/>
          <w:szCs w:val="18"/>
        </w:rPr>
        <w:t xml:space="preserve">В отношении многокомпонентных (комбинированных) лекарственных препаратов, представляющих собой комбинацию 2 или более активных веществ (то есть активных веществ, входящих в состав комбинированного лекарственного препарата и зарегистрированных в составе однокомпонентных лекарственных препаратов), а также наборов зарегистрированных лекарственных препаратов - </w:t>
      </w:r>
      <w:r w:rsidRPr="0011196B">
        <w:rPr>
          <w:rFonts w:ascii="Times New Roman" w:eastAsia="Cambria" w:hAnsi="Times New Roman" w:cs="Times New Roman"/>
          <w:b/>
          <w:sz w:val="18"/>
          <w:szCs w:val="18"/>
        </w:rPr>
        <w:t>допустима</w:t>
      </w:r>
      <w:r w:rsidRPr="0011196B">
        <w:rPr>
          <w:rFonts w:ascii="Times New Roman" w:eastAsia="Cambria" w:hAnsi="Times New Roman" w:cs="Times New Roman"/>
          <w:sz w:val="18"/>
          <w:szCs w:val="18"/>
        </w:rPr>
        <w:t xml:space="preserve"> поставка однокомпонентных лекарственных препаратов. </w:t>
      </w:r>
      <w:r w:rsidRPr="0011196B">
        <w:rPr>
          <w:rFonts w:ascii="Times New Roman" w:eastAsia="Cambria" w:hAnsi="Times New Roman" w:cs="Times New Roman"/>
          <w:b/>
          <w:sz w:val="18"/>
          <w:szCs w:val="18"/>
        </w:rPr>
        <w:t>Допустима</w:t>
      </w:r>
      <w:r w:rsidRPr="0011196B">
        <w:rPr>
          <w:rFonts w:ascii="Times New Roman" w:eastAsia="Cambria" w:hAnsi="Times New Roman" w:cs="Times New Roman"/>
          <w:sz w:val="18"/>
          <w:szCs w:val="18"/>
        </w:rPr>
        <w:t xml:space="preserve"> поставка однокомпонентных лекарственных препаратов с пропорциональным увеличением количества товара, в случае, когда закупаемый многокомпонентный препарат включен в перечень ЖНВЛП, </w:t>
      </w:r>
      <w:proofErr w:type="gramStart"/>
      <w:r w:rsidRPr="0011196B">
        <w:rPr>
          <w:rFonts w:ascii="Times New Roman" w:eastAsia="Cambria" w:hAnsi="Times New Roman" w:cs="Times New Roman"/>
          <w:sz w:val="18"/>
          <w:szCs w:val="18"/>
        </w:rPr>
        <w:t>то  возможность</w:t>
      </w:r>
      <w:proofErr w:type="gramEnd"/>
      <w:r w:rsidRPr="0011196B">
        <w:rPr>
          <w:rFonts w:ascii="Times New Roman" w:eastAsia="Cambria" w:hAnsi="Times New Roman" w:cs="Times New Roman"/>
          <w:sz w:val="18"/>
          <w:szCs w:val="18"/>
        </w:rPr>
        <w:t xml:space="preserve"> поставки однокомпонентных лекарственных препаратов предусмотрена только в случае, если компоненты данного препарата зарегистрированы в качестве однокомпонентного лекарственного препарата и включены в перечень ЖНВЛП.</w:t>
      </w:r>
    </w:p>
    <w:p w14:paraId="6F6C39C8" w14:textId="77777777" w:rsidR="004F0507" w:rsidRPr="0011196B" w:rsidRDefault="004F0507" w:rsidP="004F05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11196B">
        <w:rPr>
          <w:rFonts w:ascii="Times New Roman" w:eastAsia="Cambria" w:hAnsi="Times New Roman" w:cs="Times New Roman"/>
          <w:sz w:val="18"/>
          <w:szCs w:val="18"/>
        </w:rPr>
        <w:t xml:space="preserve">В отношении лекарственных препаратов в картриджах либо в иных формах выпуска, совместимых с устройствами введения (применения) </w:t>
      </w:r>
      <w:r w:rsidRPr="0011196B">
        <w:rPr>
          <w:rFonts w:ascii="Times New Roman" w:eastAsia="Cambria" w:hAnsi="Times New Roman" w:cs="Times New Roman"/>
          <w:b/>
          <w:sz w:val="18"/>
          <w:szCs w:val="18"/>
        </w:rPr>
        <w:t>допустима</w:t>
      </w:r>
      <w:r w:rsidRPr="0011196B">
        <w:rPr>
          <w:rFonts w:ascii="Times New Roman" w:eastAsia="Cambria" w:hAnsi="Times New Roman" w:cs="Times New Roman"/>
          <w:sz w:val="18"/>
          <w:szCs w:val="18"/>
        </w:rPr>
        <w:t xml:space="preserve"> поставка лекарственных препаратов с условием безвозмездной передачи пациентам совместимых устройств введения в количестве, соответствующем количеству пациентов, для обеспечения которых закупаются лекарственные препараты в картриджах.</w:t>
      </w:r>
    </w:p>
    <w:p w14:paraId="25F19715" w14:textId="77777777" w:rsidR="004F0507" w:rsidRPr="0011196B" w:rsidRDefault="004F0507" w:rsidP="004F05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11196B">
        <w:rPr>
          <w:rFonts w:ascii="Times New Roman" w:eastAsia="Cambria" w:hAnsi="Times New Roman" w:cs="Times New Roman"/>
          <w:sz w:val="18"/>
          <w:szCs w:val="18"/>
        </w:rPr>
        <w:lastRenderedPageBreak/>
        <w:t xml:space="preserve">В отношении лекарственных препаратов, для которых установлены требования к их комплектации растворителем или устройством для разведения и введения лекарственного препарата, а также к наличию инструментов для вскрытия ампул (например, пилки), </w:t>
      </w:r>
      <w:r w:rsidRPr="0011196B">
        <w:rPr>
          <w:rFonts w:ascii="Times New Roman" w:eastAsia="Cambria" w:hAnsi="Times New Roman" w:cs="Times New Roman"/>
          <w:b/>
          <w:sz w:val="18"/>
          <w:szCs w:val="18"/>
        </w:rPr>
        <w:t xml:space="preserve">допустима </w:t>
      </w:r>
      <w:r w:rsidRPr="0011196B">
        <w:rPr>
          <w:rFonts w:ascii="Times New Roman" w:eastAsia="Cambria" w:hAnsi="Times New Roman" w:cs="Times New Roman"/>
          <w:sz w:val="18"/>
          <w:szCs w:val="18"/>
        </w:rPr>
        <w:t xml:space="preserve">поставка отдельных компонентов такой комплектации. </w:t>
      </w:r>
    </w:p>
    <w:p w14:paraId="403DC9FC" w14:textId="77777777" w:rsidR="004F0507" w:rsidRPr="0011196B" w:rsidRDefault="004F0507" w:rsidP="004F05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11196B">
        <w:rPr>
          <w:rFonts w:ascii="Times New Roman" w:eastAsia="Cambria" w:hAnsi="Times New Roman" w:cs="Times New Roman"/>
          <w:sz w:val="18"/>
          <w:szCs w:val="18"/>
        </w:rPr>
        <w:t>В отношении лекарственных препаратов в формах выпуска: "шприц", "</w:t>
      </w:r>
      <w:proofErr w:type="spellStart"/>
      <w:r w:rsidRPr="0011196B">
        <w:rPr>
          <w:rFonts w:ascii="Times New Roman" w:eastAsia="Cambria" w:hAnsi="Times New Roman" w:cs="Times New Roman"/>
          <w:sz w:val="18"/>
          <w:szCs w:val="18"/>
        </w:rPr>
        <w:t>преднаполненный</w:t>
      </w:r>
      <w:proofErr w:type="spellEnd"/>
      <w:r w:rsidRPr="0011196B">
        <w:rPr>
          <w:rFonts w:ascii="Times New Roman" w:eastAsia="Cambria" w:hAnsi="Times New Roman" w:cs="Times New Roman"/>
          <w:sz w:val="18"/>
          <w:szCs w:val="18"/>
        </w:rPr>
        <w:t xml:space="preserve"> шприц", "шприц-тюбик", "шприц-ручка" – </w:t>
      </w:r>
      <w:r w:rsidRPr="0011196B">
        <w:rPr>
          <w:rFonts w:ascii="Times New Roman" w:eastAsia="Cambria" w:hAnsi="Times New Roman" w:cs="Times New Roman"/>
          <w:b/>
          <w:sz w:val="18"/>
          <w:szCs w:val="18"/>
        </w:rPr>
        <w:t>допустима</w:t>
      </w:r>
      <w:r w:rsidRPr="0011196B">
        <w:rPr>
          <w:rFonts w:ascii="Times New Roman" w:eastAsia="Cambria" w:hAnsi="Times New Roman" w:cs="Times New Roman"/>
          <w:sz w:val="18"/>
          <w:szCs w:val="18"/>
        </w:rPr>
        <w:t xml:space="preserve"> поставка лекарственного препарата с устройством введения, соответствующим объему вводимого лекарственного препарата (например, при закупке </w:t>
      </w:r>
      <w:proofErr w:type="spellStart"/>
      <w:r w:rsidRPr="0011196B">
        <w:rPr>
          <w:rFonts w:ascii="Times New Roman" w:eastAsia="Cambria" w:hAnsi="Times New Roman" w:cs="Times New Roman"/>
          <w:sz w:val="18"/>
          <w:szCs w:val="18"/>
        </w:rPr>
        <w:t>преднаполненного</w:t>
      </w:r>
      <w:proofErr w:type="spellEnd"/>
      <w:r w:rsidRPr="0011196B">
        <w:rPr>
          <w:rFonts w:ascii="Times New Roman" w:eastAsia="Cambria" w:hAnsi="Times New Roman" w:cs="Times New Roman"/>
          <w:sz w:val="18"/>
          <w:szCs w:val="18"/>
        </w:rPr>
        <w:t xml:space="preserve"> шприца объемом 1 мл может быть указана форма выпуска "ампула" с поставкой шприца объемом 1 мл или 2 мл), за исключением случаев, когда в документации о закупке содержится обоснование необходимости закупки лекарственного препарата конкретной формы выпуска. </w:t>
      </w:r>
    </w:p>
    <w:p w14:paraId="1D7A9BB8" w14:textId="77777777" w:rsidR="004F0507" w:rsidRPr="0011196B" w:rsidRDefault="004F0507" w:rsidP="004F05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11196B">
        <w:rPr>
          <w:rFonts w:ascii="Times New Roman" w:eastAsia="Cambria" w:hAnsi="Times New Roman" w:cs="Times New Roman"/>
          <w:sz w:val="18"/>
          <w:szCs w:val="18"/>
        </w:rPr>
        <w:t>При закупке лекарственных препаратов с указанием единицы измерения дозировки возможно указать конвертируемую единицу измерения.</w:t>
      </w:r>
    </w:p>
    <w:p w14:paraId="03B4AD27" w14:textId="77777777" w:rsidR="004F0507" w:rsidRPr="0011196B" w:rsidRDefault="004F0507" w:rsidP="004F0507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11196B">
        <w:rPr>
          <w:rFonts w:ascii="Times New Roman" w:eastAsia="Cambria" w:hAnsi="Times New Roman" w:cs="Times New Roman"/>
          <w:sz w:val="18"/>
          <w:szCs w:val="18"/>
        </w:rPr>
        <w:t>Допустимо предложение эквивалентных лекарственных форм (эквивалентность лекарственных форм в соответствии с действующими нормативно правовыми актами, регулирующими обращение лекарственных средств на территории Российской Федерации).</w:t>
      </w:r>
    </w:p>
    <w:p w14:paraId="45635356" w14:textId="77777777" w:rsidR="004F0507" w:rsidRPr="0011196B" w:rsidRDefault="004F0507" w:rsidP="004F05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11196B">
        <w:rPr>
          <w:rFonts w:ascii="Times New Roman" w:eastAsia="Cambria" w:hAnsi="Times New Roman" w:cs="Times New Roman"/>
          <w:sz w:val="18"/>
          <w:szCs w:val="18"/>
        </w:rPr>
        <w:t>Допустимо предложение о поставке взаимозаменяемого лекарственного препарата для медицинского применения в случае, если информация о взаимозаменяемости лекарственных препаратов для медицинского применения, содержится в перечне взаимозаменяемых лекарственных препаратов, размещенном на официальном сайте Министерства здравоохранения Российской Федерации в информационно-телекоммуникационной сети "Интернет".</w:t>
      </w:r>
    </w:p>
    <w:p w14:paraId="0E80DD7E" w14:textId="77777777" w:rsidR="004F0507" w:rsidRPr="0011196B" w:rsidRDefault="004F0507" w:rsidP="004F0507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1196B">
        <w:rPr>
          <w:rFonts w:ascii="Times New Roman" w:hAnsi="Times New Roman" w:cs="Times New Roman"/>
          <w:b/>
          <w:bCs/>
          <w:sz w:val="18"/>
          <w:szCs w:val="18"/>
        </w:rPr>
        <w:t>4. </w:t>
      </w:r>
      <w:r w:rsidRPr="0011196B">
        <w:rPr>
          <w:rFonts w:ascii="Times New Roman" w:hAnsi="Times New Roman" w:cs="Times New Roman"/>
          <w:b/>
          <w:sz w:val="18"/>
          <w:szCs w:val="18"/>
        </w:rPr>
        <w:t>Общие требования к товару, требования к его качеству, потребительским свойствам, стандарт товара.</w:t>
      </w:r>
    </w:p>
    <w:p w14:paraId="00BDD6B0" w14:textId="77777777" w:rsidR="004F0507" w:rsidRPr="0011196B" w:rsidRDefault="004F0507" w:rsidP="004F05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1196B">
        <w:rPr>
          <w:rFonts w:ascii="Times New Roman" w:hAnsi="Times New Roman" w:cs="Times New Roman"/>
          <w:sz w:val="18"/>
          <w:szCs w:val="18"/>
        </w:rPr>
        <w:t>Поставка товара должна осуществляется с учетом требований действующего законодательства.</w:t>
      </w:r>
    </w:p>
    <w:p w14:paraId="0DE1BBFD" w14:textId="77777777" w:rsidR="004F0507" w:rsidRPr="0011196B" w:rsidRDefault="004F0507" w:rsidP="004F0507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1196B">
        <w:rPr>
          <w:rFonts w:ascii="Times New Roman" w:hAnsi="Times New Roman" w:cs="Times New Roman"/>
          <w:bCs/>
          <w:sz w:val="18"/>
          <w:szCs w:val="18"/>
        </w:rPr>
        <w:t xml:space="preserve">Поставщик отвечает за качество поставляемого товара (соответствие требованиям, установленным действующими ГОСТами, ТУ </w:t>
      </w:r>
      <w:proofErr w:type="spellStart"/>
      <w:r w:rsidRPr="0011196B">
        <w:rPr>
          <w:rFonts w:ascii="Times New Roman" w:hAnsi="Times New Roman" w:cs="Times New Roman"/>
          <w:bCs/>
          <w:sz w:val="18"/>
          <w:szCs w:val="18"/>
        </w:rPr>
        <w:t>Госфармакопеи</w:t>
      </w:r>
      <w:proofErr w:type="spellEnd"/>
      <w:r w:rsidRPr="0011196B">
        <w:rPr>
          <w:rFonts w:ascii="Times New Roman" w:hAnsi="Times New Roman" w:cs="Times New Roman"/>
          <w:bCs/>
          <w:sz w:val="18"/>
          <w:szCs w:val="18"/>
        </w:rPr>
        <w:t>) при соблюдении Заказчиком условий хранения товара. По скрытым дефектам ответственность Поставщика распространяется на весь срок годности товара.</w:t>
      </w:r>
    </w:p>
    <w:p w14:paraId="27F5862B" w14:textId="77777777" w:rsidR="004F0507" w:rsidRPr="0011196B" w:rsidRDefault="004F0507" w:rsidP="004F0507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1196B">
        <w:rPr>
          <w:rFonts w:ascii="Times New Roman" w:hAnsi="Times New Roman" w:cs="Times New Roman"/>
          <w:bCs/>
          <w:sz w:val="18"/>
          <w:szCs w:val="18"/>
        </w:rPr>
        <w:t>Поставляемый товар должен быть разрешен к обращению на территории Российской Федерации в соответствии с требованиями Федерального закона от 12.04.2010 № 61-ФЗ «Об обращении лекарственных средств», и отвечать требованиям действующих нормативных технических и нормативных правовых актов.</w:t>
      </w:r>
    </w:p>
    <w:p w14:paraId="1128F9E0" w14:textId="77777777" w:rsidR="004F0507" w:rsidRPr="0011196B" w:rsidRDefault="004F0507" w:rsidP="004F0507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1196B">
        <w:rPr>
          <w:rFonts w:ascii="Times New Roman" w:hAnsi="Times New Roman" w:cs="Times New Roman"/>
          <w:bCs/>
          <w:sz w:val="18"/>
          <w:szCs w:val="18"/>
        </w:rPr>
        <w:t>Поставленный товар, признанный недоброкачественным и (или) фальсифицированным и (или) контрафактным по решению Федеральной службы по надзору в сфере здравоохранения или решению суда, подлежит изъятию и уничтожению. При этом Поставщик по претензии Заказчика обязан возвратить стоимость оплаченного товара и компенсировать понесенные Заказчиком затраты по его изъятию и уничтожению.</w:t>
      </w:r>
    </w:p>
    <w:p w14:paraId="6C06C4D3" w14:textId="77777777" w:rsidR="004F0507" w:rsidRPr="0011196B" w:rsidRDefault="004F0507" w:rsidP="004F05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1196B">
        <w:rPr>
          <w:rFonts w:ascii="Times New Roman" w:hAnsi="Times New Roman" w:cs="Times New Roman"/>
          <w:sz w:val="18"/>
          <w:szCs w:val="18"/>
        </w:rPr>
        <w:t>Поставка лекарственных препаратов осуществляется без нарушения целостности первичной и вторичной (потребительской) упаковки в соответствии с требованиями действующего законодательства Российской Федерации, упаковка должна обеспечивать сохранность при транспортировке и хранении.</w:t>
      </w:r>
    </w:p>
    <w:p w14:paraId="5AB9CEEB" w14:textId="77777777" w:rsidR="004F0507" w:rsidRPr="0011196B" w:rsidRDefault="004F0507" w:rsidP="004F0507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1196B">
        <w:rPr>
          <w:rFonts w:ascii="Times New Roman" w:hAnsi="Times New Roman" w:cs="Times New Roman"/>
          <w:bCs/>
          <w:sz w:val="18"/>
          <w:szCs w:val="18"/>
        </w:rPr>
        <w:t>При поставке товара, Поставщик предоставляет Заказчику следующие документы:</w:t>
      </w:r>
    </w:p>
    <w:p w14:paraId="25440422" w14:textId="77777777" w:rsidR="004F0507" w:rsidRPr="0011196B" w:rsidRDefault="004F0507" w:rsidP="004F0507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1196B">
        <w:rPr>
          <w:rFonts w:ascii="Times New Roman" w:hAnsi="Times New Roman" w:cs="Times New Roman"/>
          <w:bCs/>
          <w:sz w:val="18"/>
          <w:szCs w:val="18"/>
        </w:rPr>
        <w:t>копию паспорта производителя на каждую серию товара, копию документа подтверждающего соответствие на каждую серию товара (сертификат соответствия (для продукции, включенной в перечень продукции, подлежащей обязательной сертификации) или декларация о соответствии (для продукции, включенной в перечень продукции, подтверждение соответствия которой осуществляется в форме принятия декларации о соответствии)), копию действующего регистрационного удостоверения Министерства здравоохранения Российской Федерации, счет-фактуру в 2-х экземплярах (один экземпляр для Заказчика, один экземпляр для Поставщика), товарную/товарно-транспортную накладную в 2-х экземплярах (один экземпляр для Заказчика, один экземпляр для Поставщика), акт приема-передачи товаров в 2-х экземплярах (один экземпляр для Заказчика, один экземпляр для Поставщика), протокол согласования цен для лекарственных препаратов, включенных в перечень ЖНВЛП, оформленный по форме, утвержденной постановлением Правительства Российской Федерации, упаковочные листы, счет на оплату товара.</w:t>
      </w:r>
    </w:p>
    <w:p w14:paraId="3D5F625F" w14:textId="77777777" w:rsidR="004F0507" w:rsidRPr="0011196B" w:rsidRDefault="004F0507" w:rsidP="004F0507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1196B">
        <w:rPr>
          <w:rFonts w:ascii="Times New Roman" w:hAnsi="Times New Roman" w:cs="Times New Roman"/>
          <w:bCs/>
          <w:sz w:val="18"/>
          <w:szCs w:val="18"/>
        </w:rPr>
        <w:t>К каждой единице поставляемого товара должна прилагаться инструкция по медицинскому применению препарата на русском языке.</w:t>
      </w:r>
    </w:p>
    <w:p w14:paraId="0F4D9E12" w14:textId="77777777" w:rsidR="004F0507" w:rsidRPr="0011196B" w:rsidRDefault="004F0507" w:rsidP="004F050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1196B">
        <w:rPr>
          <w:rFonts w:ascii="Times New Roman" w:hAnsi="Times New Roman" w:cs="Times New Roman"/>
          <w:b/>
          <w:bCs/>
          <w:sz w:val="18"/>
          <w:szCs w:val="18"/>
        </w:rPr>
        <w:t xml:space="preserve">5. Назначение товара и цели его использования: </w:t>
      </w:r>
      <w:r w:rsidRPr="0011196B">
        <w:rPr>
          <w:rFonts w:ascii="Times New Roman" w:hAnsi="Times New Roman" w:cs="Times New Roman"/>
          <w:sz w:val="18"/>
          <w:szCs w:val="18"/>
        </w:rPr>
        <w:t>для обеспечения лечебного процесса медицинского учреждения.</w:t>
      </w:r>
    </w:p>
    <w:p w14:paraId="2FB5DDED" w14:textId="77777777" w:rsidR="004F0507" w:rsidRPr="0011196B" w:rsidRDefault="004F0507" w:rsidP="004F050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1196B">
        <w:rPr>
          <w:rFonts w:ascii="Times New Roman" w:eastAsia="Calibri" w:hAnsi="Times New Roman" w:cs="Times New Roman"/>
          <w:b/>
          <w:bCs/>
          <w:sz w:val="18"/>
          <w:szCs w:val="18"/>
        </w:rPr>
        <w:t>6. Требования к гарантийному сроку товара:</w:t>
      </w:r>
      <w:r w:rsidRPr="0011196B">
        <w:rPr>
          <w:rFonts w:ascii="Times New Roman" w:eastAsia="Calibri" w:hAnsi="Times New Roman" w:cs="Times New Roman"/>
          <w:bCs/>
          <w:sz w:val="18"/>
          <w:szCs w:val="18"/>
        </w:rPr>
        <w:t xml:space="preserve"> остаточный срок годности лекарственных препаратов, установленный производителем (изготовителем) на момент поставки заказчику, должен составлять</w:t>
      </w:r>
      <w:r w:rsidRPr="0011196B">
        <w:rPr>
          <w:rFonts w:ascii="Times New Roman" w:eastAsia="Calibri" w:hAnsi="Times New Roman" w:cs="Times New Roman"/>
          <w:bCs/>
          <w:color w:val="0000FF"/>
          <w:sz w:val="18"/>
          <w:szCs w:val="18"/>
        </w:rPr>
        <w:t xml:space="preserve"> </w:t>
      </w:r>
      <w:r w:rsidRPr="0011196B">
        <w:rPr>
          <w:rFonts w:ascii="Times New Roman" w:eastAsia="Calibri" w:hAnsi="Times New Roman" w:cs="Times New Roman"/>
          <w:b/>
          <w:bCs/>
          <w:color w:val="0000FF"/>
          <w:sz w:val="18"/>
          <w:szCs w:val="18"/>
        </w:rPr>
        <w:t>не менее 6</w:t>
      </w:r>
      <w:r w:rsidRPr="0011196B">
        <w:rPr>
          <w:rFonts w:ascii="Times New Roman" w:eastAsia="Calibri" w:hAnsi="Times New Roman" w:cs="Times New Roman"/>
          <w:b/>
          <w:bCs/>
          <w:color w:val="0000FF"/>
          <w:sz w:val="18"/>
          <w:szCs w:val="18"/>
          <w:lang w:eastAsia="ar-SA"/>
        </w:rPr>
        <w:t xml:space="preserve"> месяцев</w:t>
      </w:r>
      <w:r w:rsidRPr="0011196B">
        <w:rPr>
          <w:rFonts w:ascii="Times New Roman" w:eastAsia="Calibri" w:hAnsi="Times New Roman" w:cs="Times New Roman"/>
          <w:bCs/>
          <w:color w:val="0000FF"/>
          <w:sz w:val="18"/>
          <w:szCs w:val="18"/>
          <w:lang w:eastAsia="ar-SA"/>
        </w:rPr>
        <w:t xml:space="preserve">. </w:t>
      </w:r>
      <w:r w:rsidRPr="0011196B">
        <w:rPr>
          <w:rFonts w:ascii="Times New Roman" w:eastAsia="Calibri" w:hAnsi="Times New Roman" w:cs="Times New Roman"/>
          <w:bCs/>
          <w:sz w:val="18"/>
          <w:szCs w:val="18"/>
        </w:rPr>
        <w:t xml:space="preserve">Поставщик гарантирует качество товара в соответствии с требованиями Контракта и разделом </w:t>
      </w:r>
      <w:r w:rsidRPr="0011196B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II</w:t>
      </w:r>
      <w:r w:rsidRPr="0011196B">
        <w:rPr>
          <w:rFonts w:ascii="Times New Roman" w:eastAsia="Calibri" w:hAnsi="Times New Roman" w:cs="Times New Roman"/>
          <w:bCs/>
          <w:sz w:val="18"/>
          <w:szCs w:val="18"/>
        </w:rPr>
        <w:t xml:space="preserve"> «Наименование и описание объекта закупок» в течение всего остаточного срока годности товара.</w:t>
      </w:r>
    </w:p>
    <w:p w14:paraId="140F811C" w14:textId="77777777" w:rsidR="0011196B" w:rsidRDefault="0011196B" w:rsidP="005160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785D86D" w14:textId="1EC20390" w:rsidR="00831424" w:rsidRPr="00516043" w:rsidRDefault="00831424" w:rsidP="005160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6043">
        <w:rPr>
          <w:rFonts w:ascii="Times New Roman" w:hAnsi="Times New Roman" w:cs="Times New Roman"/>
        </w:rPr>
        <w:t>Изучив Документацию об электронном аукционе, считаем ее несоответствующей положениям действующего законодательства и нарушающей права и законные интересы участников размещения заказа по пунктам технического задания «НАИМЕНОВАНИЕ И ОПИСАНИЕ ОБЪЕКТА ЗАКУПКИ», а действия заказчика нарушающими положения Закона № 44-ФЗ и противоречащими  принципам определенными статьями 6, 8, указанного федерального закона</w:t>
      </w:r>
      <w:r w:rsidR="008F341A" w:rsidRPr="00516043">
        <w:rPr>
          <w:rFonts w:ascii="Times New Roman" w:hAnsi="Times New Roman" w:cs="Times New Roman"/>
        </w:rPr>
        <w:t>.</w:t>
      </w:r>
    </w:p>
    <w:p w14:paraId="58DF82EB" w14:textId="77777777" w:rsidR="008F341A" w:rsidRPr="00516043" w:rsidRDefault="008F341A" w:rsidP="005160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7B95EC4" w14:textId="385AEF57" w:rsidR="004F0507" w:rsidRPr="00516043" w:rsidRDefault="00785FFA" w:rsidP="00516043">
      <w:pPr>
        <w:pStyle w:val="a4"/>
        <w:numPr>
          <w:ilvl w:val="3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16043">
        <w:rPr>
          <w:rFonts w:ascii="Times New Roman" w:hAnsi="Times New Roman" w:cs="Times New Roman"/>
        </w:rPr>
        <w:t>Пунктом 2 Постановления Правительства РФ от 17 октября 2013 г. № 929 установлено  предельное значение начальной (максимальной) цены контракта (цены лота) в размере 1 тыс. рублей, если предметом одного</w:t>
      </w:r>
      <w:r w:rsidR="00C81939" w:rsidRPr="00516043">
        <w:rPr>
          <w:rFonts w:ascii="Times New Roman" w:hAnsi="Times New Roman" w:cs="Times New Roman"/>
        </w:rPr>
        <w:t xml:space="preserve"> </w:t>
      </w:r>
      <w:r w:rsidRPr="00516043">
        <w:rPr>
          <w:rFonts w:ascii="Times New Roman" w:hAnsi="Times New Roman" w:cs="Times New Roman"/>
        </w:rPr>
        <w:t>контракта (одного лота) является поставка лекарственного средства с международным непатентованным наименованием (при отсутствии такого наименования - с химическим, группировочным наименованием), в рамках которого отсутствуют зарегистрированные в установленном порядке аналогичные по лекарственной форме и дозировке лекарственные средства.</w:t>
      </w:r>
    </w:p>
    <w:p w14:paraId="4C93C4A7" w14:textId="77777777" w:rsidR="008F341A" w:rsidRPr="00516043" w:rsidRDefault="008F341A" w:rsidP="0051604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14:paraId="0E8159B3" w14:textId="6EA14556" w:rsidR="00715108" w:rsidRPr="00516043" w:rsidRDefault="00715108" w:rsidP="0051604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16043">
        <w:rPr>
          <w:rFonts w:ascii="Times New Roman" w:hAnsi="Times New Roman" w:cs="Times New Roman"/>
        </w:rPr>
        <w:t>По</w:t>
      </w:r>
      <w:r w:rsidR="008F341A" w:rsidRPr="00516043">
        <w:rPr>
          <w:rFonts w:ascii="Times New Roman" w:hAnsi="Times New Roman" w:cs="Times New Roman"/>
        </w:rPr>
        <w:t xml:space="preserve"> данной закупке</w:t>
      </w:r>
      <w:r w:rsidR="00C81939" w:rsidRPr="00516043">
        <w:rPr>
          <w:rFonts w:ascii="Times New Roman" w:hAnsi="Times New Roman" w:cs="Times New Roman"/>
        </w:rPr>
        <w:t>,</w:t>
      </w:r>
      <w:r w:rsidR="008F341A" w:rsidRPr="00516043">
        <w:rPr>
          <w:rFonts w:ascii="Times New Roman" w:hAnsi="Times New Roman" w:cs="Times New Roman"/>
        </w:rPr>
        <w:t xml:space="preserve"> был направлен запрос на разъяснение положений аукционной документации. В ответ на данный запрос было указанно, что </w:t>
      </w:r>
      <w:r w:rsidR="007B069E" w:rsidRPr="00516043">
        <w:rPr>
          <w:rFonts w:ascii="Times New Roman" w:hAnsi="Times New Roman" w:cs="Times New Roman"/>
        </w:rPr>
        <w:t xml:space="preserve">по </w:t>
      </w:r>
      <w:r w:rsidR="008F341A" w:rsidRPr="00516043">
        <w:rPr>
          <w:rFonts w:ascii="Times New Roman" w:hAnsi="Times New Roman" w:cs="Times New Roman"/>
        </w:rPr>
        <w:t xml:space="preserve">Позиции № </w:t>
      </w:r>
      <w:r w:rsidRPr="00516043">
        <w:rPr>
          <w:rFonts w:ascii="Times New Roman" w:hAnsi="Times New Roman" w:cs="Times New Roman"/>
        </w:rPr>
        <w:t xml:space="preserve">1, согласно сведениям из Российского Государственного реестра лекарственных средств (ГРЛС), ведение которого предусмотрено ст.33 Федерального закона № 61-ФЗ </w:t>
      </w:r>
      <w:r w:rsidRPr="00516043">
        <w:rPr>
          <w:rFonts w:ascii="Times New Roman" w:hAnsi="Times New Roman" w:cs="Times New Roman"/>
        </w:rPr>
        <w:lastRenderedPageBreak/>
        <w:t>от 12.02.2010г «Об обращении лекарственных средств», размещенном Министерством здравоохранения РФ на своем официальном сайте в сети «Интернет», на территории России в рамках МНН «Фоллитропин альфа» зарегистрировано два аналогичных по лекарственной форме  (</w:t>
      </w:r>
      <w:proofErr w:type="spellStart"/>
      <w:r w:rsidRPr="00516043">
        <w:rPr>
          <w:rFonts w:ascii="Times New Roman" w:hAnsi="Times New Roman" w:cs="Times New Roman"/>
        </w:rPr>
        <w:t>лиофилизат</w:t>
      </w:r>
      <w:proofErr w:type="spellEnd"/>
      <w:r w:rsidRPr="00516043">
        <w:rPr>
          <w:rFonts w:ascii="Times New Roman" w:hAnsi="Times New Roman" w:cs="Times New Roman"/>
        </w:rPr>
        <w:t xml:space="preserve">) и дозировке лекарственных препарата - </w:t>
      </w:r>
      <w:proofErr w:type="spellStart"/>
      <w:r w:rsidRPr="00516043">
        <w:rPr>
          <w:rFonts w:ascii="Times New Roman" w:hAnsi="Times New Roman" w:cs="Times New Roman"/>
        </w:rPr>
        <w:t>Гонал</w:t>
      </w:r>
      <w:proofErr w:type="spellEnd"/>
      <w:r w:rsidRPr="00516043">
        <w:rPr>
          <w:rFonts w:ascii="Times New Roman" w:hAnsi="Times New Roman" w:cs="Times New Roman"/>
        </w:rPr>
        <w:t xml:space="preserve">-Ф® Р.У. № ЛС-000200 и  </w:t>
      </w:r>
      <w:proofErr w:type="spellStart"/>
      <w:r w:rsidRPr="00516043">
        <w:rPr>
          <w:rFonts w:ascii="Times New Roman" w:hAnsi="Times New Roman" w:cs="Times New Roman"/>
        </w:rPr>
        <w:t>Фоллитроп</w:t>
      </w:r>
      <w:proofErr w:type="spellEnd"/>
      <w:r w:rsidRPr="00516043">
        <w:rPr>
          <w:rFonts w:ascii="Times New Roman" w:hAnsi="Times New Roman" w:cs="Times New Roman"/>
        </w:rPr>
        <w:t>® Р.У. № ЛСР-008834/09</w:t>
      </w:r>
    </w:p>
    <w:p w14:paraId="045736E0" w14:textId="1DECBBB3" w:rsidR="00715108" w:rsidRPr="00516043" w:rsidRDefault="007B069E" w:rsidP="0051604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516043">
        <w:rPr>
          <w:rFonts w:ascii="Times New Roman" w:hAnsi="Times New Roman" w:cs="Times New Roman"/>
          <w:b/>
          <w:bCs/>
        </w:rPr>
        <w:t>Заявитель не может согласиться с позицией, отраженной в ответе и в</w:t>
      </w:r>
      <w:r w:rsidR="00715108" w:rsidRPr="00516043">
        <w:rPr>
          <w:rFonts w:ascii="Times New Roman" w:hAnsi="Times New Roman" w:cs="Times New Roman"/>
          <w:b/>
          <w:bCs/>
        </w:rPr>
        <w:t xml:space="preserve"> опровержение, сообщаем следующее:</w:t>
      </w:r>
    </w:p>
    <w:p w14:paraId="20E0DDE8" w14:textId="77777777" w:rsidR="00715108" w:rsidRPr="00516043" w:rsidRDefault="00715108" w:rsidP="005160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6043">
        <w:rPr>
          <w:rFonts w:ascii="Times New Roman" w:hAnsi="Times New Roman" w:cs="Times New Roman"/>
        </w:rPr>
        <w:t>Согласно информации, из ГРЛС, в рамках МНН Фоллитропин альфа зарегистрированы, в том числе:</w:t>
      </w:r>
    </w:p>
    <w:p w14:paraId="6DADDF66" w14:textId="77777777" w:rsidR="00715108" w:rsidRPr="00516043" w:rsidRDefault="00715108" w:rsidP="005160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6043">
        <w:rPr>
          <w:rFonts w:ascii="Times New Roman" w:hAnsi="Times New Roman" w:cs="Times New Roman"/>
        </w:rPr>
        <w:t xml:space="preserve">- препарат </w:t>
      </w:r>
      <w:proofErr w:type="spellStart"/>
      <w:r w:rsidRPr="00516043">
        <w:rPr>
          <w:rFonts w:ascii="Times New Roman" w:hAnsi="Times New Roman" w:cs="Times New Roman"/>
        </w:rPr>
        <w:t>Фоллитроп</w:t>
      </w:r>
      <w:proofErr w:type="spellEnd"/>
      <w:r w:rsidRPr="00516043">
        <w:rPr>
          <w:rFonts w:ascii="Times New Roman" w:hAnsi="Times New Roman" w:cs="Times New Roman"/>
        </w:rPr>
        <w:t>® (75 МЕ);</w:t>
      </w:r>
    </w:p>
    <w:p w14:paraId="42604F41" w14:textId="77777777" w:rsidR="00715108" w:rsidRPr="00516043" w:rsidRDefault="00715108" w:rsidP="005160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6043">
        <w:rPr>
          <w:rFonts w:ascii="Times New Roman" w:hAnsi="Times New Roman" w:cs="Times New Roman"/>
        </w:rPr>
        <w:t>- препарат ГОНАЛ-ф® (5,5 мкг).</w:t>
      </w:r>
    </w:p>
    <w:p w14:paraId="2F2FB48C" w14:textId="77777777" w:rsidR="00C81939" w:rsidRPr="00516043" w:rsidRDefault="00C81939" w:rsidP="005160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6742FDA" w14:textId="4E2804AD" w:rsidR="00C81939" w:rsidRPr="00516043" w:rsidRDefault="00715108" w:rsidP="00516043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516043">
        <w:rPr>
          <w:rFonts w:ascii="Times New Roman" w:hAnsi="Times New Roman" w:cs="Times New Roman"/>
          <w:u w:val="single"/>
        </w:rPr>
        <w:t>В описании объекта закупки указана требуемая дозировка препарата – 5,5 мкг</w:t>
      </w:r>
      <w:r w:rsidR="00C81939" w:rsidRPr="00516043">
        <w:rPr>
          <w:rFonts w:ascii="Times New Roman" w:hAnsi="Times New Roman" w:cs="Times New Roman"/>
          <w:u w:val="single"/>
        </w:rPr>
        <w:t xml:space="preserve">, </w:t>
      </w:r>
      <w:r w:rsidRPr="00516043">
        <w:rPr>
          <w:rFonts w:ascii="Times New Roman" w:hAnsi="Times New Roman" w:cs="Times New Roman"/>
          <w:u w:val="single"/>
        </w:rPr>
        <w:t>которая соответствует</w:t>
      </w:r>
      <w:r w:rsidR="00C81939" w:rsidRPr="00516043">
        <w:rPr>
          <w:rFonts w:ascii="Times New Roman" w:hAnsi="Times New Roman" w:cs="Times New Roman"/>
          <w:u w:val="single"/>
        </w:rPr>
        <w:t xml:space="preserve"> лекарственному препарату единственного производителя - с торговым наименованием ГОНАЛ-ф® (фоллитропин альфа) </w:t>
      </w:r>
      <w:proofErr w:type="spellStart"/>
      <w:r w:rsidR="00C81939" w:rsidRPr="00516043">
        <w:rPr>
          <w:rFonts w:ascii="Times New Roman" w:hAnsi="Times New Roman" w:cs="Times New Roman"/>
          <w:u w:val="single"/>
        </w:rPr>
        <w:t>лиофилизат</w:t>
      </w:r>
      <w:proofErr w:type="spellEnd"/>
      <w:r w:rsidR="00C81939" w:rsidRPr="00516043">
        <w:rPr>
          <w:rFonts w:ascii="Times New Roman" w:hAnsi="Times New Roman" w:cs="Times New Roman"/>
          <w:u w:val="single"/>
        </w:rPr>
        <w:t xml:space="preserve"> 5,5 мкг для приготовления раствора для подкожного введения (РУ № ЛС-000200 от 15.03.2010), производства Мерк </w:t>
      </w:r>
      <w:proofErr w:type="spellStart"/>
      <w:r w:rsidR="00C81939" w:rsidRPr="00516043">
        <w:rPr>
          <w:rFonts w:ascii="Times New Roman" w:hAnsi="Times New Roman" w:cs="Times New Roman"/>
          <w:u w:val="single"/>
        </w:rPr>
        <w:t>Сероно</w:t>
      </w:r>
      <w:proofErr w:type="spellEnd"/>
      <w:r w:rsidR="00C81939" w:rsidRPr="00516043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C81939" w:rsidRPr="00516043">
        <w:rPr>
          <w:rFonts w:ascii="Times New Roman" w:hAnsi="Times New Roman" w:cs="Times New Roman"/>
          <w:u w:val="single"/>
        </w:rPr>
        <w:t>С.п.А</w:t>
      </w:r>
      <w:proofErr w:type="spellEnd"/>
      <w:r w:rsidR="00C81939" w:rsidRPr="00516043">
        <w:rPr>
          <w:rFonts w:ascii="Times New Roman" w:hAnsi="Times New Roman" w:cs="Times New Roman"/>
          <w:u w:val="single"/>
        </w:rPr>
        <w:t>. (Италия).</w:t>
      </w:r>
    </w:p>
    <w:p w14:paraId="5563E163" w14:textId="73CA87A0" w:rsidR="00C81939" w:rsidRPr="00516043" w:rsidRDefault="00C81939" w:rsidP="005160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5FE9230" w14:textId="77777777" w:rsidR="00715108" w:rsidRPr="00516043" w:rsidRDefault="00715108" w:rsidP="005160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6043">
        <w:rPr>
          <w:rFonts w:ascii="Times New Roman" w:hAnsi="Times New Roman" w:cs="Times New Roman"/>
        </w:rPr>
        <w:t xml:space="preserve">Инструкция по применению препарата </w:t>
      </w:r>
      <w:proofErr w:type="spellStart"/>
      <w:r w:rsidRPr="00516043">
        <w:rPr>
          <w:rFonts w:ascii="Times New Roman" w:hAnsi="Times New Roman" w:cs="Times New Roman"/>
        </w:rPr>
        <w:t>Фоллитроп</w:t>
      </w:r>
      <w:proofErr w:type="spellEnd"/>
      <w:r w:rsidRPr="00516043">
        <w:rPr>
          <w:rFonts w:ascii="Times New Roman" w:hAnsi="Times New Roman" w:cs="Times New Roman"/>
        </w:rPr>
        <w:t>®, имеющего дозировку 75 МЕ, и указанного в разъяснениях на запрос как эквивалентная, не содержит информацию о конвертации 75 МЕ в 5,5 мкг.</w:t>
      </w:r>
    </w:p>
    <w:p w14:paraId="423B3AE4" w14:textId="77777777" w:rsidR="00715108" w:rsidRPr="00516043" w:rsidRDefault="00715108" w:rsidP="005160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6043">
        <w:rPr>
          <w:rFonts w:ascii="Times New Roman" w:hAnsi="Times New Roman" w:cs="Times New Roman"/>
        </w:rPr>
        <w:t xml:space="preserve">При этом препараты </w:t>
      </w:r>
      <w:proofErr w:type="spellStart"/>
      <w:r w:rsidRPr="00516043">
        <w:rPr>
          <w:rFonts w:ascii="Times New Roman" w:hAnsi="Times New Roman" w:cs="Times New Roman"/>
        </w:rPr>
        <w:t>Фоллитроп</w:t>
      </w:r>
      <w:proofErr w:type="spellEnd"/>
      <w:r w:rsidRPr="00516043">
        <w:rPr>
          <w:rFonts w:ascii="Times New Roman" w:hAnsi="Times New Roman" w:cs="Times New Roman"/>
        </w:rPr>
        <w:t xml:space="preserve">® </w:t>
      </w:r>
      <w:proofErr w:type="spellStart"/>
      <w:r w:rsidRPr="00516043">
        <w:rPr>
          <w:rFonts w:ascii="Times New Roman" w:hAnsi="Times New Roman" w:cs="Times New Roman"/>
        </w:rPr>
        <w:t>лиофилизат</w:t>
      </w:r>
      <w:proofErr w:type="spellEnd"/>
      <w:r w:rsidRPr="00516043">
        <w:rPr>
          <w:rFonts w:ascii="Times New Roman" w:hAnsi="Times New Roman" w:cs="Times New Roman"/>
        </w:rPr>
        <w:t xml:space="preserve"> и ГОНАЛ-ф® </w:t>
      </w:r>
      <w:proofErr w:type="spellStart"/>
      <w:r w:rsidRPr="00516043">
        <w:rPr>
          <w:rFonts w:ascii="Times New Roman" w:hAnsi="Times New Roman" w:cs="Times New Roman"/>
        </w:rPr>
        <w:t>лиофилизат</w:t>
      </w:r>
      <w:proofErr w:type="spellEnd"/>
      <w:r w:rsidRPr="00516043">
        <w:rPr>
          <w:rFonts w:ascii="Times New Roman" w:hAnsi="Times New Roman" w:cs="Times New Roman"/>
        </w:rPr>
        <w:t xml:space="preserve"> в разных узлах СМНН справочника ЕСКЛП.</w:t>
      </w:r>
    </w:p>
    <w:p w14:paraId="754F159D" w14:textId="77777777" w:rsidR="00715108" w:rsidRPr="00516043" w:rsidRDefault="00715108" w:rsidP="005160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6043">
        <w:rPr>
          <w:rFonts w:ascii="Times New Roman" w:hAnsi="Times New Roman" w:cs="Times New Roman"/>
        </w:rPr>
        <w:t xml:space="preserve">Справочник ЕСКЛП и ГРЛС не содержат информации о взаимозаменяемости лекарственных препаратов </w:t>
      </w:r>
      <w:proofErr w:type="spellStart"/>
      <w:r w:rsidRPr="00516043">
        <w:rPr>
          <w:rFonts w:ascii="Times New Roman" w:hAnsi="Times New Roman" w:cs="Times New Roman"/>
        </w:rPr>
        <w:t>Фоллитроп</w:t>
      </w:r>
      <w:proofErr w:type="spellEnd"/>
      <w:r w:rsidRPr="00516043">
        <w:rPr>
          <w:rFonts w:ascii="Times New Roman" w:hAnsi="Times New Roman" w:cs="Times New Roman"/>
        </w:rPr>
        <w:t>® и ГОНАЛ-ф®.</w:t>
      </w:r>
    </w:p>
    <w:p w14:paraId="75FD319A" w14:textId="77777777" w:rsidR="00715108" w:rsidRPr="00516043" w:rsidRDefault="00715108" w:rsidP="005160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6043">
        <w:rPr>
          <w:rFonts w:ascii="Times New Roman" w:hAnsi="Times New Roman" w:cs="Times New Roman"/>
        </w:rPr>
        <w:tab/>
        <w:t>Согласно постановлению Правительства № 1380 при описании объекта закупки должна быть указана также возможностью поставки лекарственного препарата в некратных эквивалентных дозировках, позволяющих достичь одинакового терапевтического эффекта.</w:t>
      </w:r>
    </w:p>
    <w:p w14:paraId="0D64CDAB" w14:textId="77777777" w:rsidR="00715108" w:rsidRPr="00516043" w:rsidRDefault="00715108" w:rsidP="005160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6043">
        <w:rPr>
          <w:rFonts w:ascii="Times New Roman" w:hAnsi="Times New Roman" w:cs="Times New Roman"/>
        </w:rPr>
        <w:t>Согласно Письма Минздрава России от 14.02.2018 N 418/25-5 «О направлении ответов на часто задаваемые вопросы о лекарственных препаратах для медицинского применения, являющихся объектом закупки для обеспечения государственных и муниципальных нужд» при применении положения подпункта "б" пункта 2 Особенностей в части указания в документации о закупке возможности поставки лекарственного препарата в некратных эквивалентных дозировках, позволяющих достичь одинакового терапевтического эффекта, заказчику необходимо руководствоваться информацией, указанной в инструкциях по медицинскому применению лекарственных препаратов, а также консультироваться с медицинскими специалистами в определенных областях.</w:t>
      </w:r>
    </w:p>
    <w:p w14:paraId="6F32E22C" w14:textId="77777777" w:rsidR="00715108" w:rsidRPr="00516043" w:rsidRDefault="00715108" w:rsidP="005160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6043">
        <w:rPr>
          <w:rFonts w:ascii="Times New Roman" w:hAnsi="Times New Roman" w:cs="Times New Roman"/>
        </w:rPr>
        <w:t xml:space="preserve">Инструкции по применению препаратов </w:t>
      </w:r>
      <w:proofErr w:type="spellStart"/>
      <w:r w:rsidRPr="00516043">
        <w:rPr>
          <w:rFonts w:ascii="Times New Roman" w:hAnsi="Times New Roman" w:cs="Times New Roman"/>
        </w:rPr>
        <w:t>Фоллитроп</w:t>
      </w:r>
      <w:proofErr w:type="spellEnd"/>
      <w:r w:rsidRPr="00516043">
        <w:rPr>
          <w:rFonts w:ascii="Times New Roman" w:hAnsi="Times New Roman" w:cs="Times New Roman"/>
        </w:rPr>
        <w:t>® и ГОНАЛ-ф® не содержат информации об эквивалентности дозировок 75 МЕ и 5,5 мкг.</w:t>
      </w:r>
    </w:p>
    <w:p w14:paraId="0E1BB603" w14:textId="486CF2A8" w:rsidR="00715108" w:rsidRPr="00516043" w:rsidRDefault="00785FFA" w:rsidP="005160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6043">
        <w:rPr>
          <w:rFonts w:ascii="Times New Roman" w:hAnsi="Times New Roman" w:cs="Times New Roman"/>
        </w:rPr>
        <w:t xml:space="preserve">2. </w:t>
      </w:r>
      <w:r w:rsidR="00715108" w:rsidRPr="00516043">
        <w:rPr>
          <w:rFonts w:ascii="Times New Roman" w:hAnsi="Times New Roman" w:cs="Times New Roman"/>
        </w:rPr>
        <w:tab/>
        <w:t xml:space="preserve">Способ применения препарата </w:t>
      </w:r>
      <w:proofErr w:type="spellStart"/>
      <w:r w:rsidR="00715108" w:rsidRPr="00516043">
        <w:rPr>
          <w:rFonts w:ascii="Times New Roman" w:hAnsi="Times New Roman" w:cs="Times New Roman"/>
        </w:rPr>
        <w:t>Фоллитроп</w:t>
      </w:r>
      <w:proofErr w:type="spellEnd"/>
      <w:r w:rsidR="00715108" w:rsidRPr="00516043">
        <w:rPr>
          <w:rFonts w:ascii="Times New Roman" w:hAnsi="Times New Roman" w:cs="Times New Roman"/>
        </w:rPr>
        <w:t xml:space="preserve">®, согласно его лекарственной форме, допускает использование также внутримышечного способа введения, эквивалентность которого не подтверждена сравнительными испытаниями с референтным препаратом. Опубликованные в научном рецензируемом журнале результаты проведенного в РФ многоцентрового пострегистрационного исследования препарата </w:t>
      </w:r>
      <w:proofErr w:type="spellStart"/>
      <w:r w:rsidR="00715108" w:rsidRPr="00516043">
        <w:rPr>
          <w:rFonts w:ascii="Times New Roman" w:hAnsi="Times New Roman" w:cs="Times New Roman"/>
        </w:rPr>
        <w:t>Фоллитроп</w:t>
      </w:r>
      <w:proofErr w:type="spellEnd"/>
      <w:r w:rsidR="00715108" w:rsidRPr="00516043">
        <w:rPr>
          <w:rFonts w:ascii="Times New Roman" w:hAnsi="Times New Roman" w:cs="Times New Roman"/>
        </w:rPr>
        <w:t xml:space="preserve">® позволило исследователям сделать вывод: «При проведении стимуляции в программах ЭКО следует помнить, что начальная доза препарата </w:t>
      </w:r>
      <w:proofErr w:type="spellStart"/>
      <w:r w:rsidR="00715108" w:rsidRPr="00516043">
        <w:rPr>
          <w:rFonts w:ascii="Times New Roman" w:hAnsi="Times New Roman" w:cs="Times New Roman"/>
        </w:rPr>
        <w:t>Фоллитроп</w:t>
      </w:r>
      <w:proofErr w:type="spellEnd"/>
      <w:r w:rsidR="00715108" w:rsidRPr="00516043">
        <w:rPr>
          <w:rFonts w:ascii="Times New Roman" w:hAnsi="Times New Roman" w:cs="Times New Roman"/>
        </w:rPr>
        <w:t xml:space="preserve"> должна быть выше по отношению к </w:t>
      </w:r>
      <w:proofErr w:type="spellStart"/>
      <w:r w:rsidR="00715108" w:rsidRPr="00516043">
        <w:rPr>
          <w:rFonts w:ascii="Times New Roman" w:hAnsi="Times New Roman" w:cs="Times New Roman"/>
        </w:rPr>
        <w:t>Гонал</w:t>
      </w:r>
      <w:proofErr w:type="spellEnd"/>
      <w:r w:rsidR="00715108" w:rsidRPr="00516043">
        <w:rPr>
          <w:rFonts w:ascii="Times New Roman" w:hAnsi="Times New Roman" w:cs="Times New Roman"/>
        </w:rPr>
        <w:t xml:space="preserve">-Ф, по крайней мере на 75 МЕ» (Назаренко Т.А. и др., Эффективность и безопасность гонадотропина </w:t>
      </w:r>
      <w:proofErr w:type="spellStart"/>
      <w:r w:rsidR="00715108" w:rsidRPr="00516043">
        <w:rPr>
          <w:rFonts w:ascii="Times New Roman" w:hAnsi="Times New Roman" w:cs="Times New Roman"/>
        </w:rPr>
        <w:t>Фоллитроп</w:t>
      </w:r>
      <w:proofErr w:type="spellEnd"/>
      <w:r w:rsidR="00715108" w:rsidRPr="00516043">
        <w:rPr>
          <w:rFonts w:ascii="Times New Roman" w:hAnsi="Times New Roman" w:cs="Times New Roman"/>
        </w:rPr>
        <w:t xml:space="preserve"> для стимуляции функции яичников в программах экстракорпорального оплодотворения, Проблемы репродукции, 2015;21(5): 63-68), что может свидетельствовать о не доказанной взаимозаменяемости </w:t>
      </w:r>
      <w:proofErr w:type="spellStart"/>
      <w:r w:rsidR="00715108" w:rsidRPr="00516043">
        <w:rPr>
          <w:rFonts w:ascii="Times New Roman" w:hAnsi="Times New Roman" w:cs="Times New Roman"/>
        </w:rPr>
        <w:t>лифолилизатов</w:t>
      </w:r>
      <w:proofErr w:type="spellEnd"/>
      <w:r w:rsidR="00715108" w:rsidRPr="00516043">
        <w:rPr>
          <w:rFonts w:ascii="Times New Roman" w:hAnsi="Times New Roman" w:cs="Times New Roman"/>
        </w:rPr>
        <w:t xml:space="preserve"> для подкожного введения </w:t>
      </w:r>
      <w:proofErr w:type="spellStart"/>
      <w:r w:rsidR="00715108" w:rsidRPr="00516043">
        <w:rPr>
          <w:rFonts w:ascii="Times New Roman" w:hAnsi="Times New Roman" w:cs="Times New Roman"/>
        </w:rPr>
        <w:t>Гонал</w:t>
      </w:r>
      <w:proofErr w:type="spellEnd"/>
      <w:r w:rsidR="00715108" w:rsidRPr="00516043">
        <w:rPr>
          <w:rFonts w:ascii="Times New Roman" w:hAnsi="Times New Roman" w:cs="Times New Roman"/>
        </w:rPr>
        <w:t xml:space="preserve">-Ф® (дозировка 5,5 мкг) и </w:t>
      </w:r>
      <w:proofErr w:type="spellStart"/>
      <w:r w:rsidR="00715108" w:rsidRPr="00516043">
        <w:rPr>
          <w:rFonts w:ascii="Times New Roman" w:hAnsi="Times New Roman" w:cs="Times New Roman"/>
        </w:rPr>
        <w:t>Фоллитроп</w:t>
      </w:r>
      <w:proofErr w:type="spellEnd"/>
      <w:r w:rsidR="00715108" w:rsidRPr="00516043">
        <w:rPr>
          <w:rFonts w:ascii="Times New Roman" w:hAnsi="Times New Roman" w:cs="Times New Roman"/>
        </w:rPr>
        <w:t>® (дозировка 75 МЕ).</w:t>
      </w:r>
    </w:p>
    <w:p w14:paraId="582246AA" w14:textId="501E0C54" w:rsidR="00715108" w:rsidRPr="00516043" w:rsidRDefault="00785FFA" w:rsidP="005160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6043">
        <w:rPr>
          <w:rFonts w:ascii="Times New Roman" w:hAnsi="Times New Roman" w:cs="Times New Roman"/>
        </w:rPr>
        <w:t xml:space="preserve">3. </w:t>
      </w:r>
      <w:r w:rsidR="00715108" w:rsidRPr="00516043">
        <w:rPr>
          <w:rFonts w:ascii="Times New Roman" w:hAnsi="Times New Roman" w:cs="Times New Roman"/>
        </w:rPr>
        <w:t xml:space="preserve">Согласно базе данных ГРЛС для препарата </w:t>
      </w:r>
      <w:proofErr w:type="spellStart"/>
      <w:r w:rsidR="00715108" w:rsidRPr="00516043">
        <w:rPr>
          <w:rFonts w:ascii="Times New Roman" w:hAnsi="Times New Roman" w:cs="Times New Roman"/>
        </w:rPr>
        <w:t>Фоллитроп</w:t>
      </w:r>
      <w:proofErr w:type="spellEnd"/>
      <w:r w:rsidR="00715108" w:rsidRPr="00516043">
        <w:rPr>
          <w:rFonts w:ascii="Times New Roman" w:hAnsi="Times New Roman" w:cs="Times New Roman"/>
        </w:rPr>
        <w:t xml:space="preserve">® в России проводились клинические испытания III фазы, с целью оценки эффективности и безопасности лекарственного препарата </w:t>
      </w:r>
      <w:proofErr w:type="spellStart"/>
      <w:r w:rsidR="00715108" w:rsidRPr="00516043">
        <w:rPr>
          <w:rFonts w:ascii="Times New Roman" w:hAnsi="Times New Roman" w:cs="Times New Roman"/>
        </w:rPr>
        <w:t>Фоллитроп</w:t>
      </w:r>
      <w:proofErr w:type="spellEnd"/>
      <w:r w:rsidR="00715108" w:rsidRPr="00516043">
        <w:rPr>
          <w:rFonts w:ascii="Times New Roman" w:hAnsi="Times New Roman" w:cs="Times New Roman"/>
        </w:rPr>
        <w:t xml:space="preserve">® в форме раствора в предварительно заполненных шприцах, завершенные 30.06.2016. № LG-FSCL005 "Международное, многоцентровое, открытое, рандомизированное, </w:t>
      </w:r>
      <w:proofErr w:type="spellStart"/>
      <w:r w:rsidR="00715108" w:rsidRPr="00516043">
        <w:rPr>
          <w:rFonts w:ascii="Times New Roman" w:hAnsi="Times New Roman" w:cs="Times New Roman"/>
        </w:rPr>
        <w:t>контролирумое</w:t>
      </w:r>
      <w:proofErr w:type="spellEnd"/>
      <w:r w:rsidR="00715108" w:rsidRPr="00516043">
        <w:rPr>
          <w:rFonts w:ascii="Times New Roman" w:hAnsi="Times New Roman" w:cs="Times New Roman"/>
        </w:rPr>
        <w:t xml:space="preserve">, в параллельных группах исследование III фазы, для оценки клинической эффективности, безопасности и комплаенса применения препарата </w:t>
      </w:r>
      <w:proofErr w:type="spellStart"/>
      <w:r w:rsidR="00715108" w:rsidRPr="00516043">
        <w:rPr>
          <w:rFonts w:ascii="Times New Roman" w:hAnsi="Times New Roman" w:cs="Times New Roman"/>
        </w:rPr>
        <w:t>Фоллитроп</w:t>
      </w:r>
      <w:proofErr w:type="spellEnd"/>
      <w:r w:rsidR="00715108" w:rsidRPr="00516043">
        <w:rPr>
          <w:rFonts w:ascii="Times New Roman" w:hAnsi="Times New Roman" w:cs="Times New Roman"/>
        </w:rPr>
        <w:t>™/</w:t>
      </w:r>
      <w:proofErr w:type="spellStart"/>
      <w:r w:rsidR="00715108" w:rsidRPr="00516043">
        <w:rPr>
          <w:rFonts w:ascii="Times New Roman" w:hAnsi="Times New Roman" w:cs="Times New Roman"/>
        </w:rPr>
        <w:t>Follitrope</w:t>
      </w:r>
      <w:proofErr w:type="spellEnd"/>
      <w:r w:rsidR="00715108" w:rsidRPr="00516043">
        <w:rPr>
          <w:rFonts w:ascii="Times New Roman" w:hAnsi="Times New Roman" w:cs="Times New Roman"/>
        </w:rPr>
        <w:t>™ (</w:t>
      </w:r>
      <w:proofErr w:type="spellStart"/>
      <w:r w:rsidR="00715108" w:rsidRPr="00516043">
        <w:rPr>
          <w:rFonts w:ascii="Times New Roman" w:hAnsi="Times New Roman" w:cs="Times New Roman"/>
        </w:rPr>
        <w:t>рчФСГ</w:t>
      </w:r>
      <w:proofErr w:type="spellEnd"/>
      <w:r w:rsidR="00715108" w:rsidRPr="00516043">
        <w:rPr>
          <w:rFonts w:ascii="Times New Roman" w:hAnsi="Times New Roman" w:cs="Times New Roman"/>
        </w:rPr>
        <w:t xml:space="preserve">) в предварительно заполненных шприцах, в сравнении с препаратом </w:t>
      </w:r>
      <w:proofErr w:type="spellStart"/>
      <w:r w:rsidR="00715108" w:rsidRPr="00516043">
        <w:rPr>
          <w:rFonts w:ascii="Times New Roman" w:hAnsi="Times New Roman" w:cs="Times New Roman"/>
        </w:rPr>
        <w:t>Гонал</w:t>
      </w:r>
      <w:proofErr w:type="spellEnd"/>
      <w:r w:rsidR="00715108" w:rsidRPr="00516043">
        <w:rPr>
          <w:rFonts w:ascii="Times New Roman" w:hAnsi="Times New Roman" w:cs="Times New Roman"/>
        </w:rPr>
        <w:t>-Ф®/</w:t>
      </w:r>
      <w:proofErr w:type="spellStart"/>
      <w:r w:rsidR="00715108" w:rsidRPr="00516043">
        <w:rPr>
          <w:rFonts w:ascii="Times New Roman" w:hAnsi="Times New Roman" w:cs="Times New Roman"/>
        </w:rPr>
        <w:t>Gonal</w:t>
      </w:r>
      <w:proofErr w:type="spellEnd"/>
      <w:r w:rsidR="00715108" w:rsidRPr="00516043">
        <w:rPr>
          <w:rFonts w:ascii="Times New Roman" w:hAnsi="Times New Roman" w:cs="Times New Roman"/>
        </w:rPr>
        <w:t>-F® в виде шприц-</w:t>
      </w:r>
      <w:proofErr w:type="spellStart"/>
      <w:r w:rsidR="00715108" w:rsidRPr="00516043">
        <w:rPr>
          <w:rFonts w:ascii="Times New Roman" w:hAnsi="Times New Roman" w:cs="Times New Roman"/>
        </w:rPr>
        <w:t>ручкек</w:t>
      </w:r>
      <w:proofErr w:type="spellEnd"/>
      <w:r w:rsidR="00715108" w:rsidRPr="00516043">
        <w:rPr>
          <w:rFonts w:ascii="Times New Roman" w:hAnsi="Times New Roman" w:cs="Times New Roman"/>
        </w:rPr>
        <w:t xml:space="preserve">, у женщин с бесплодием, проходящих контролируемую </w:t>
      </w:r>
      <w:proofErr w:type="spellStart"/>
      <w:r w:rsidR="00715108" w:rsidRPr="00516043">
        <w:rPr>
          <w:rFonts w:ascii="Times New Roman" w:hAnsi="Times New Roman" w:cs="Times New Roman"/>
        </w:rPr>
        <w:t>гиперстимуляцию</w:t>
      </w:r>
      <w:proofErr w:type="spellEnd"/>
      <w:r w:rsidR="00715108" w:rsidRPr="00516043">
        <w:rPr>
          <w:rFonts w:ascii="Times New Roman" w:hAnsi="Times New Roman" w:cs="Times New Roman"/>
        </w:rPr>
        <w:t xml:space="preserve"> яичников в рамках вспомогательной репродуктивной технологии"", при этом, данных по фармакокинетическим характеристикам, которые могли бы подтвердить их сопоставимость (эквивалентность) с референтным препаратом нет как для формы выпуска раствор, так и формы выпуска </w:t>
      </w:r>
      <w:proofErr w:type="spellStart"/>
      <w:r w:rsidR="00715108" w:rsidRPr="00516043">
        <w:rPr>
          <w:rFonts w:ascii="Times New Roman" w:hAnsi="Times New Roman" w:cs="Times New Roman"/>
        </w:rPr>
        <w:t>лиофилизат</w:t>
      </w:r>
      <w:proofErr w:type="spellEnd"/>
      <w:r w:rsidR="00715108" w:rsidRPr="00516043">
        <w:rPr>
          <w:rFonts w:ascii="Times New Roman" w:hAnsi="Times New Roman" w:cs="Times New Roman"/>
        </w:rPr>
        <w:t xml:space="preserve">. Информации о проведении и о результатах I фазы клинических испытаний для лекарственного препарата </w:t>
      </w:r>
      <w:proofErr w:type="spellStart"/>
      <w:r w:rsidR="00715108" w:rsidRPr="00516043">
        <w:rPr>
          <w:rFonts w:ascii="Times New Roman" w:hAnsi="Times New Roman" w:cs="Times New Roman"/>
        </w:rPr>
        <w:t>Фоллитроп</w:t>
      </w:r>
      <w:proofErr w:type="spellEnd"/>
      <w:r w:rsidR="00715108" w:rsidRPr="00516043">
        <w:rPr>
          <w:rFonts w:ascii="Times New Roman" w:hAnsi="Times New Roman" w:cs="Times New Roman"/>
        </w:rPr>
        <w:t xml:space="preserve">® в форме раствора и </w:t>
      </w:r>
      <w:proofErr w:type="spellStart"/>
      <w:r w:rsidR="00715108" w:rsidRPr="00516043">
        <w:rPr>
          <w:rFonts w:ascii="Times New Roman" w:hAnsi="Times New Roman" w:cs="Times New Roman"/>
        </w:rPr>
        <w:t>лиофилизата</w:t>
      </w:r>
      <w:proofErr w:type="spellEnd"/>
      <w:r w:rsidR="00715108" w:rsidRPr="00516043">
        <w:rPr>
          <w:rFonts w:ascii="Times New Roman" w:hAnsi="Times New Roman" w:cs="Times New Roman"/>
        </w:rPr>
        <w:t xml:space="preserve"> отсутствует в базе данных ГРЛС, что также не позволяет сделать вывод об эквивалентности дозировок 5,5 мкг или 75 МЕ. </w:t>
      </w:r>
    </w:p>
    <w:p w14:paraId="623E04A9" w14:textId="77777777" w:rsidR="00715108" w:rsidRPr="00516043" w:rsidRDefault="00715108" w:rsidP="005160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6043">
        <w:rPr>
          <w:rFonts w:ascii="Times New Roman" w:hAnsi="Times New Roman" w:cs="Times New Roman"/>
        </w:rPr>
        <w:lastRenderedPageBreak/>
        <w:t xml:space="preserve">Комиссия экспертов ФГБУ «НЦЭСМП» Минздрава России  в 2017 году в ходе выполнения государственного задания по определению взаимозаменяемости ввиду недостаточности данных на основании вышеуказанных клинических данных сделало заключение, что взаимозаменяемость лекарственного препарата референтному установить невозможно (при отсутствии в документах регистрационного досье сравнительных данных клинических исследований с референтным препаратом), согласно действующему на момент  проведения экспертизы Постановлению Правительства Российской Федерации от 28.10.2015 № 1154 «О порядке определения взаимозаменяемости лекарственных препаратов для медицинского применения», это говорит об отсутствии доказательств эквивалентности дозировок 5,5 мкг или 75 МЕ, а также полной сопоставимости характеристик лекарственных препаратов </w:t>
      </w:r>
      <w:proofErr w:type="spellStart"/>
      <w:r w:rsidRPr="00516043">
        <w:rPr>
          <w:rFonts w:ascii="Times New Roman" w:hAnsi="Times New Roman" w:cs="Times New Roman"/>
        </w:rPr>
        <w:t>Фоллитроп</w:t>
      </w:r>
      <w:proofErr w:type="spellEnd"/>
      <w:r w:rsidRPr="00516043">
        <w:rPr>
          <w:rFonts w:ascii="Times New Roman" w:hAnsi="Times New Roman" w:cs="Times New Roman"/>
        </w:rPr>
        <w:t xml:space="preserve">® Р.У. № ЛСР-008834/09 и </w:t>
      </w:r>
      <w:proofErr w:type="spellStart"/>
      <w:r w:rsidRPr="00516043">
        <w:rPr>
          <w:rFonts w:ascii="Times New Roman" w:hAnsi="Times New Roman" w:cs="Times New Roman"/>
        </w:rPr>
        <w:t>Гонал</w:t>
      </w:r>
      <w:proofErr w:type="spellEnd"/>
      <w:r w:rsidRPr="00516043">
        <w:rPr>
          <w:rFonts w:ascii="Times New Roman" w:hAnsi="Times New Roman" w:cs="Times New Roman"/>
        </w:rPr>
        <w:t>-Ф® Р.У. № ЛС-000200</w:t>
      </w:r>
    </w:p>
    <w:p w14:paraId="0045A01D" w14:textId="77777777" w:rsidR="00715108" w:rsidRPr="00516043" w:rsidRDefault="00715108" w:rsidP="005160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B8C2BCF" w14:textId="71870970" w:rsidR="003E788F" w:rsidRPr="00516043" w:rsidRDefault="003E788F" w:rsidP="00516043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16043">
        <w:rPr>
          <w:rFonts w:ascii="Times New Roman" w:hAnsi="Times New Roman" w:cs="Times New Roman"/>
        </w:rPr>
        <w:t>В соответствии со сведениями о лекарственных средствах, поступивших в гражданский   оборот в Российской   Федерации, размещенными   на   официальном сайте Росздравнадзора лекарственный   препарат   с   торговым наименованием «</w:t>
      </w:r>
      <w:proofErr w:type="spellStart"/>
      <w:r w:rsidRPr="00516043">
        <w:rPr>
          <w:rFonts w:ascii="Times New Roman" w:hAnsi="Times New Roman" w:cs="Times New Roman"/>
        </w:rPr>
        <w:t>Фоллитроп</w:t>
      </w:r>
      <w:proofErr w:type="spellEnd"/>
      <w:r w:rsidRPr="00516043">
        <w:rPr>
          <w:rFonts w:ascii="Times New Roman" w:hAnsi="Times New Roman" w:cs="Times New Roman"/>
        </w:rPr>
        <w:t>» не вводился в гражданский оборот на территории Российской Федерации с 19.09.2018, что также подтверждает официальный дистрибьютор препарата «</w:t>
      </w:r>
      <w:proofErr w:type="spellStart"/>
      <w:r w:rsidRPr="00516043">
        <w:rPr>
          <w:rFonts w:ascii="Times New Roman" w:hAnsi="Times New Roman" w:cs="Times New Roman"/>
        </w:rPr>
        <w:t>Фоллитроп</w:t>
      </w:r>
      <w:proofErr w:type="spellEnd"/>
      <w:r w:rsidRPr="00516043">
        <w:rPr>
          <w:rFonts w:ascii="Times New Roman" w:hAnsi="Times New Roman" w:cs="Times New Roman"/>
        </w:rPr>
        <w:t xml:space="preserve">» в Российской Федерации ООО «Мир-Фарм». Так, фактически с 19.09.2018 года в рамках МНН «Фоллитропин альфа» в дозировке 0,0055 мг (и эквивалентных </w:t>
      </w:r>
      <w:r w:rsidR="00B51B43" w:rsidRPr="00516043">
        <w:rPr>
          <w:rFonts w:ascii="Times New Roman" w:hAnsi="Times New Roman" w:cs="Times New Roman"/>
        </w:rPr>
        <w:t>дозировках) на</w:t>
      </w:r>
      <w:r w:rsidRPr="00516043">
        <w:rPr>
          <w:rFonts w:ascii="Times New Roman" w:hAnsi="Times New Roman" w:cs="Times New Roman"/>
        </w:rPr>
        <w:t xml:space="preserve">   территории   Российской Федерации   обращается   только   один   лекарственный   препарат   </w:t>
      </w:r>
      <w:r w:rsidR="00B51B43" w:rsidRPr="00516043">
        <w:rPr>
          <w:rFonts w:ascii="Times New Roman" w:hAnsi="Times New Roman" w:cs="Times New Roman"/>
        </w:rPr>
        <w:t>с торговым</w:t>
      </w:r>
      <w:r w:rsidRPr="00516043">
        <w:rPr>
          <w:rFonts w:ascii="Times New Roman" w:hAnsi="Times New Roman" w:cs="Times New Roman"/>
        </w:rPr>
        <w:t xml:space="preserve"> наименованием «ГОНАЛ-ф».</w:t>
      </w:r>
    </w:p>
    <w:p w14:paraId="23FA8F53" w14:textId="77777777" w:rsidR="003E788F" w:rsidRPr="00516043" w:rsidRDefault="003E788F" w:rsidP="005160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6043">
        <w:rPr>
          <w:rFonts w:ascii="Times New Roman" w:hAnsi="Times New Roman" w:cs="Times New Roman"/>
        </w:rPr>
        <w:t xml:space="preserve">Дополнительно, просим учесть тот факт, что в противоречие ст. 27.1 ФЗ-61 «Об обращении лекарственных средств» условия производства препарата </w:t>
      </w:r>
      <w:proofErr w:type="spellStart"/>
      <w:r w:rsidRPr="00516043">
        <w:rPr>
          <w:rFonts w:ascii="Times New Roman" w:hAnsi="Times New Roman" w:cs="Times New Roman"/>
        </w:rPr>
        <w:t>Фоллитроп</w:t>
      </w:r>
      <w:proofErr w:type="spellEnd"/>
      <w:r w:rsidRPr="00516043">
        <w:rPr>
          <w:rFonts w:ascii="Times New Roman" w:hAnsi="Times New Roman" w:cs="Times New Roman"/>
        </w:rPr>
        <w:t xml:space="preserve">® не соответствуют надлежащей производственной практике, так согласно данным реестра заключений Министерства Промышленности и торговли РФ Производитель Эл Джи </w:t>
      </w:r>
      <w:proofErr w:type="spellStart"/>
      <w:r w:rsidRPr="00516043">
        <w:rPr>
          <w:rFonts w:ascii="Times New Roman" w:hAnsi="Times New Roman" w:cs="Times New Roman"/>
        </w:rPr>
        <w:t>Хем</w:t>
      </w:r>
      <w:proofErr w:type="spellEnd"/>
      <w:r w:rsidRPr="00516043">
        <w:rPr>
          <w:rFonts w:ascii="Times New Roman" w:hAnsi="Times New Roman" w:cs="Times New Roman"/>
        </w:rPr>
        <w:t xml:space="preserve">, Лтд (Республика Корея) обращался по данному вопросу в указанное ведомство и получил отказ в выдаче заключения (№ 683 от 06 марта 2019 г.). Отсутствие данного заключения также не позволяет рассматривать лекарственный препарат </w:t>
      </w:r>
      <w:proofErr w:type="spellStart"/>
      <w:r w:rsidRPr="00516043">
        <w:rPr>
          <w:rFonts w:ascii="Times New Roman" w:hAnsi="Times New Roman" w:cs="Times New Roman"/>
        </w:rPr>
        <w:t>Фоллитроп</w:t>
      </w:r>
      <w:proofErr w:type="spellEnd"/>
      <w:r w:rsidRPr="00516043">
        <w:rPr>
          <w:rFonts w:ascii="Times New Roman" w:hAnsi="Times New Roman" w:cs="Times New Roman"/>
        </w:rPr>
        <w:t xml:space="preserve">® эквивалентным референтному препарату </w:t>
      </w:r>
      <w:proofErr w:type="spellStart"/>
      <w:r w:rsidRPr="00516043">
        <w:rPr>
          <w:rFonts w:ascii="Times New Roman" w:hAnsi="Times New Roman" w:cs="Times New Roman"/>
        </w:rPr>
        <w:t>Гонал</w:t>
      </w:r>
      <w:proofErr w:type="spellEnd"/>
      <w:r w:rsidRPr="00516043">
        <w:rPr>
          <w:rFonts w:ascii="Times New Roman" w:hAnsi="Times New Roman" w:cs="Times New Roman"/>
        </w:rPr>
        <w:t>-ф® на территории Российской Федерации.</w:t>
      </w:r>
    </w:p>
    <w:p w14:paraId="603BDB49" w14:textId="7358795A" w:rsidR="003E788F" w:rsidRPr="00516043" w:rsidRDefault="003E788F" w:rsidP="005160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41FD0BE" w14:textId="77777777" w:rsidR="0011196B" w:rsidRDefault="0011196B" w:rsidP="00516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765E27D" w14:textId="467EA8D5" w:rsidR="00831424" w:rsidRPr="00516043" w:rsidRDefault="00831424" w:rsidP="00516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6043">
        <w:rPr>
          <w:rFonts w:ascii="Times New Roman" w:eastAsia="Times New Roman" w:hAnsi="Times New Roman" w:cs="Times New Roman"/>
          <w:bCs/>
          <w:color w:val="000000"/>
          <w:lang w:eastAsia="ru-RU"/>
        </w:rPr>
        <w:t>Согласно «Обзору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нужд» Утвержденному Президиумом Верховного Суда Российской Федерации «28» июня 2017 года «Включение заказчиком в аукционную документацию требований к закупаемому товару, которые свидетельствуют о его конкретном производителе, в отсутствие специфики использования такого товара является нарушением положений статьи 33 Закона о контрактной системе.»</w:t>
      </w:r>
    </w:p>
    <w:p w14:paraId="5AAEB937" w14:textId="77777777" w:rsidR="00831424" w:rsidRPr="00516043" w:rsidRDefault="00831424" w:rsidP="00516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6043">
        <w:rPr>
          <w:rFonts w:ascii="Times New Roman" w:eastAsia="Times New Roman" w:hAnsi="Times New Roman" w:cs="Times New Roman"/>
          <w:bCs/>
          <w:color w:val="000000"/>
          <w:lang w:eastAsia="ru-RU"/>
        </w:rPr>
        <w:t>Требования, установленные в документации о закупке, не должны приводить к ограничению количества участников закупки. В данном случае, исполнением требований Закона о закупках, должно являться наличие на рынке как минимум двух производителей, товар которых соответствует всем требованиям, обозначенным в аукционной документации.</w:t>
      </w:r>
    </w:p>
    <w:p w14:paraId="7C044AB8" w14:textId="77777777" w:rsidR="00831424" w:rsidRPr="00516043" w:rsidRDefault="00831424" w:rsidP="00516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043">
        <w:rPr>
          <w:rFonts w:ascii="Times New Roman" w:eastAsia="Times New Roman" w:hAnsi="Times New Roman" w:cs="Times New Roman"/>
          <w:color w:val="000000"/>
          <w:lang w:eastAsia="ru-RU"/>
        </w:rPr>
        <w:t>В силу статьи 8 Закона о контрактной системе запрещается совершение заказчиками, специализированными организациями, их должностными лицами, комиссиями по осуществлению закупок, членами таких комиссий, участниками закупок любых действий, которые противоречат требованиям настоящего Федерального закона, в том числе приводят к ограничению конкуренции, в частности к необоснованному ограничению числа участников закупок.</w:t>
      </w:r>
    </w:p>
    <w:p w14:paraId="4BB36995" w14:textId="77777777" w:rsidR="00831424" w:rsidRPr="00516043" w:rsidRDefault="00831424" w:rsidP="00516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043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 </w:t>
      </w:r>
      <w:hyperlink r:id="rId11" w:history="1">
        <w:r w:rsidRPr="00516043">
          <w:rPr>
            <w:rFonts w:ascii="Times New Roman" w:eastAsia="Times New Roman" w:hAnsi="Times New Roman" w:cs="Times New Roman"/>
            <w:color w:val="000000"/>
            <w:lang w:eastAsia="ru-RU"/>
          </w:rPr>
          <w:t>пунктом 1 части 1 статьи 64</w:t>
        </w:r>
      </w:hyperlink>
      <w:r w:rsidRPr="00516043">
        <w:rPr>
          <w:rFonts w:ascii="Times New Roman" w:eastAsia="Times New Roman" w:hAnsi="Times New Roman" w:cs="Times New Roman"/>
          <w:color w:val="000000"/>
          <w:lang w:eastAsia="ru-RU"/>
        </w:rPr>
        <w:t> 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 </w:t>
      </w:r>
      <w:hyperlink r:id="rId12" w:history="1">
        <w:r w:rsidRPr="00516043">
          <w:rPr>
            <w:rFonts w:ascii="Times New Roman" w:eastAsia="Times New Roman" w:hAnsi="Times New Roman" w:cs="Times New Roman"/>
            <w:color w:val="000000"/>
            <w:lang w:eastAsia="ru-RU"/>
          </w:rPr>
          <w:t>статьей 33</w:t>
        </w:r>
      </w:hyperlink>
      <w:r w:rsidRPr="00516043">
        <w:rPr>
          <w:rFonts w:ascii="Times New Roman" w:eastAsia="Times New Roman" w:hAnsi="Times New Roman" w:cs="Times New Roman"/>
          <w:color w:val="000000"/>
          <w:lang w:eastAsia="ru-RU"/>
        </w:rPr>
        <w:t> Закона о контрактной системе, в том числе обоснование начальной (максимальной) цены контракта.</w:t>
      </w:r>
    </w:p>
    <w:p w14:paraId="3CE652F8" w14:textId="77777777" w:rsidR="00831424" w:rsidRPr="00516043" w:rsidRDefault="00831424" w:rsidP="00516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043">
        <w:rPr>
          <w:rFonts w:ascii="Times New Roman" w:eastAsia="Times New Roman" w:hAnsi="Times New Roman" w:cs="Times New Roman"/>
          <w:color w:val="000000"/>
          <w:lang w:eastAsia="ru-RU"/>
        </w:rPr>
        <w:t>В силу пункта 2 части 1 статьи 64 Закона о контрактной системе документация об электронном аукционе,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частями 3 - 6 статьи 66 настоящего Федерального закона и инструкция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14:paraId="6B09C5C3" w14:textId="77777777" w:rsidR="00831424" w:rsidRPr="00516043" w:rsidRDefault="00831424" w:rsidP="00516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043">
        <w:rPr>
          <w:rFonts w:ascii="Times New Roman" w:eastAsia="Times New Roman" w:hAnsi="Times New Roman" w:cs="Times New Roman"/>
          <w:color w:val="000000"/>
          <w:lang w:eastAsia="ru-RU"/>
        </w:rPr>
        <w:t>Статьей 33 Закона о контрактной системе установлен запрет на установление таких характеристик товара, которым в совокупности соответствует товар конкретного производителя.</w:t>
      </w:r>
    </w:p>
    <w:p w14:paraId="70F4C997" w14:textId="77777777" w:rsidR="00831424" w:rsidRPr="00516043" w:rsidRDefault="00831424" w:rsidP="00516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</w:p>
    <w:p w14:paraId="79E69A84" w14:textId="31A2538E" w:rsidR="00831424" w:rsidRPr="00887484" w:rsidRDefault="00831424" w:rsidP="00516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74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Таким образом, производител</w:t>
      </w:r>
      <w:r w:rsidR="00B51B43" w:rsidRPr="008874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и</w:t>
      </w:r>
      <w:r w:rsidRPr="008874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(представители производителей и дистрибьюторы) </w:t>
      </w:r>
      <w:r w:rsidR="00B51B43" w:rsidRPr="008874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иных </w:t>
      </w:r>
      <w:r w:rsidRPr="008874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лекарственных препаратов</w:t>
      </w:r>
      <w:r w:rsidR="00B51B43" w:rsidRPr="008874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(кроме</w:t>
      </w:r>
      <w:r w:rsidRPr="008874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proofErr w:type="spellStart"/>
      <w:r w:rsidR="00B51B43" w:rsidRPr="008874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Гонал</w:t>
      </w:r>
      <w:proofErr w:type="spellEnd"/>
      <w:r w:rsidR="00B51B43" w:rsidRPr="008874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-Ф® </w:t>
      </w:r>
      <w:proofErr w:type="gramStart"/>
      <w:r w:rsidR="00B51B43" w:rsidRPr="008874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и  </w:t>
      </w:r>
      <w:proofErr w:type="spellStart"/>
      <w:r w:rsidR="00B51B43" w:rsidRPr="008874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Фоллитроп</w:t>
      </w:r>
      <w:proofErr w:type="spellEnd"/>
      <w:proofErr w:type="gramEnd"/>
      <w:r w:rsidR="00B51B43" w:rsidRPr="008874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®),</w:t>
      </w:r>
      <w:r w:rsidRPr="008874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не смогут принять участие в закупке, ввиду формирования, ущемляющих их права характеристик в поз. </w:t>
      </w:r>
      <w:r w:rsidR="004041A5" w:rsidRPr="008874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</w:t>
      </w:r>
      <w:r w:rsidRPr="008874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техзадания, которые противоречат </w:t>
      </w:r>
      <w:r w:rsidRPr="008874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положениям</w:t>
      </w:r>
      <w:r w:rsidRPr="00887484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8874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ст. 6, ч. 2 ст. 8, ст. 33, ст. 64 Закона №44-ФЗ, позиции письма ФАС России N ПИ/78638/21 от 16.09.2021 г., а также Постановлению Правительства РФ от 15 ноября 2017 года N 1380, которым для заказчика установлена однозначная обязанность</w:t>
      </w:r>
      <w:r w:rsidRPr="00887484">
        <w:rPr>
          <w:rFonts w:ascii="Times New Roman" w:hAnsi="Times New Roman" w:cs="Times New Roman"/>
          <w:b/>
          <w:bCs/>
          <w:u w:val="single"/>
        </w:rPr>
        <w:t xml:space="preserve"> прописать в Документации </w:t>
      </w:r>
      <w:r w:rsidRPr="008874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обоснование необходимости указания таких характеристик и показатели, позволяющие определить соответствие закупаемых лекарственных препаратов установленным характеристикам, чего не было сделано.</w:t>
      </w:r>
    </w:p>
    <w:p w14:paraId="2E5E2E70" w14:textId="77777777" w:rsidR="00831424" w:rsidRPr="00887484" w:rsidRDefault="00831424" w:rsidP="00516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74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Также не будет участников с предложением о поставке лекарственного препарат с торговым наименованием «</w:t>
      </w:r>
      <w:proofErr w:type="spellStart"/>
      <w:r w:rsidRPr="008874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Фоллитроп</w:t>
      </w:r>
      <w:proofErr w:type="spellEnd"/>
      <w:r w:rsidRPr="008874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», ввиду его отсутствия в гражданском обороте на территории Российской Федерации.</w:t>
      </w:r>
    </w:p>
    <w:p w14:paraId="6E283C6D" w14:textId="7FD772A7" w:rsidR="00831424" w:rsidRPr="00516043" w:rsidRDefault="00516043" w:rsidP="00516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516043">
        <w:rPr>
          <w:rFonts w:ascii="Times New Roman" w:eastAsia="Times New Roman" w:hAnsi="Times New Roman" w:cs="Times New Roman"/>
          <w:color w:val="000000"/>
          <w:lang w:eastAsia="ru-RU"/>
        </w:rPr>
        <w:t>Следовательно, объединение в одном лоте лекарственного препарата, который соответствует только одному производителю с иными препаратами нарушает положения Постановления Правительства № 929, т.к. НМЦК превышает 1 тыс. рублей. Заказчик обязан внести изменения в положения аукционной документации, выделив закупку препарата по позиции № 1 в отдельный лот.</w:t>
      </w:r>
    </w:p>
    <w:p w14:paraId="18A31537" w14:textId="77777777" w:rsidR="00831424" w:rsidRPr="00516043" w:rsidRDefault="00831424" w:rsidP="00516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043">
        <w:rPr>
          <w:rFonts w:ascii="Times New Roman" w:eastAsia="Times New Roman" w:hAnsi="Times New Roman" w:cs="Times New Roman"/>
          <w:color w:val="000000"/>
          <w:lang w:eastAsia="ru-RU"/>
        </w:rPr>
        <w:t>На основании изложенного, руководствуясь ст. 105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14:paraId="43719CF2" w14:textId="77777777" w:rsidR="00831424" w:rsidRPr="00516043" w:rsidRDefault="00831424" w:rsidP="00516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89ED211" w14:textId="77777777" w:rsidR="00831424" w:rsidRPr="00516043" w:rsidRDefault="00831424" w:rsidP="0051604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043">
        <w:rPr>
          <w:rFonts w:ascii="Times New Roman" w:eastAsia="Times New Roman" w:hAnsi="Times New Roman" w:cs="Times New Roman"/>
          <w:color w:val="000000"/>
          <w:lang w:eastAsia="ru-RU"/>
        </w:rPr>
        <w:t>ПРОШУ:</w:t>
      </w:r>
    </w:p>
    <w:p w14:paraId="7FEDD46D" w14:textId="4DE9EB3A" w:rsidR="00831424" w:rsidRPr="00ED10E3" w:rsidRDefault="00831424" w:rsidP="00ED10E3">
      <w:pPr>
        <w:pStyle w:val="a4"/>
        <w:numPr>
          <w:ilvl w:val="3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043">
        <w:rPr>
          <w:rFonts w:ascii="Times New Roman" w:eastAsia="Times New Roman" w:hAnsi="Times New Roman" w:cs="Times New Roman"/>
          <w:color w:val="000000"/>
          <w:lang w:eastAsia="ru-RU"/>
        </w:rPr>
        <w:t xml:space="preserve">Приостановить процедуру закупки и заключения контракта по аукциону в электронной форме № </w:t>
      </w:r>
      <w:r w:rsidR="00C72AB5" w:rsidRPr="00516043">
        <w:rPr>
          <w:rFonts w:ascii="Times New Roman" w:eastAsia="Times New Roman" w:hAnsi="Times New Roman" w:cs="Times New Roman"/>
          <w:color w:val="000000"/>
          <w:lang w:eastAsia="ru-RU"/>
        </w:rPr>
        <w:t>0352300034321000198</w:t>
      </w:r>
      <w:r w:rsidRPr="00516043">
        <w:rPr>
          <w:rFonts w:ascii="Times New Roman" w:eastAsia="Times New Roman" w:hAnsi="Times New Roman" w:cs="Times New Roman"/>
          <w:color w:val="000000"/>
          <w:lang w:eastAsia="ru-RU"/>
        </w:rPr>
        <w:t xml:space="preserve"> до рассмотрения настоящей жалобы по существу, направив </w:t>
      </w:r>
      <w:r w:rsidRPr="00ED10E3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заказчику и оператору электронной площадки требование о приостановлении определения поставщика. </w:t>
      </w:r>
    </w:p>
    <w:p w14:paraId="61FB5C59" w14:textId="4EF0C2E4" w:rsidR="00831424" w:rsidRDefault="00831424" w:rsidP="00516043">
      <w:pPr>
        <w:pStyle w:val="a4"/>
        <w:numPr>
          <w:ilvl w:val="3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043">
        <w:rPr>
          <w:rFonts w:ascii="Times New Roman" w:eastAsia="Times New Roman" w:hAnsi="Times New Roman" w:cs="Times New Roman"/>
          <w:color w:val="000000"/>
          <w:lang w:eastAsia="ru-RU"/>
        </w:rPr>
        <w:t xml:space="preserve">Выдать заказчику предписание об устранении нарушения Федерального закона от 05.04.2013 №44-ФЗ «О контрактной системе в сфере закупок товаров, работ, услуг, для обеспечения государственных и муниципальных нужд» путем внесения изменений в документацию об электронном аукционе № </w:t>
      </w:r>
      <w:r w:rsidR="00C72AB5" w:rsidRPr="00516043">
        <w:rPr>
          <w:rFonts w:ascii="Times New Roman" w:eastAsia="Times New Roman" w:hAnsi="Times New Roman" w:cs="Times New Roman"/>
          <w:color w:val="000000"/>
          <w:lang w:eastAsia="ru-RU"/>
        </w:rPr>
        <w:t>0352300034321000198.</w:t>
      </w:r>
    </w:p>
    <w:p w14:paraId="05717FF2" w14:textId="77777777" w:rsidR="00887484" w:rsidRPr="00516043" w:rsidRDefault="00887484" w:rsidP="00887484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17836A" w14:textId="1E27F8BC" w:rsidR="00B00350" w:rsidRPr="00516043" w:rsidRDefault="00B00350" w:rsidP="00516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043">
        <w:rPr>
          <w:rFonts w:ascii="Times New Roman" w:eastAsia="Times New Roman" w:hAnsi="Times New Roman" w:cs="Times New Roman"/>
          <w:color w:val="000000"/>
          <w:lang w:eastAsia="ru-RU"/>
        </w:rPr>
        <w:t>Приложение:</w:t>
      </w:r>
    </w:p>
    <w:p w14:paraId="48489EFB" w14:textId="07000B94" w:rsidR="00C72AB5" w:rsidRPr="00516043" w:rsidRDefault="00C72AB5" w:rsidP="00516043">
      <w:pPr>
        <w:pStyle w:val="a4"/>
        <w:numPr>
          <w:ilvl w:val="6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043">
        <w:rPr>
          <w:rFonts w:ascii="Times New Roman" w:eastAsia="Times New Roman" w:hAnsi="Times New Roman" w:cs="Times New Roman"/>
          <w:color w:val="000000"/>
          <w:lang w:eastAsia="ru-RU"/>
        </w:rPr>
        <w:t>Извещение о проведении аукциона № 0352300034321000198</w:t>
      </w:r>
    </w:p>
    <w:p w14:paraId="39234E23" w14:textId="6E83906D" w:rsidR="00C72AB5" w:rsidRPr="00516043" w:rsidRDefault="00C72AB5" w:rsidP="00516043">
      <w:pPr>
        <w:pStyle w:val="a4"/>
        <w:numPr>
          <w:ilvl w:val="6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043">
        <w:rPr>
          <w:rFonts w:ascii="Times New Roman" w:eastAsia="Times New Roman" w:hAnsi="Times New Roman" w:cs="Times New Roman"/>
          <w:color w:val="000000"/>
          <w:lang w:eastAsia="ru-RU"/>
        </w:rPr>
        <w:t>Приказ назначения генерального директора</w:t>
      </w:r>
    </w:p>
    <w:p w14:paraId="13BF354D" w14:textId="77777777" w:rsidR="00C72AB5" w:rsidRPr="00516043" w:rsidRDefault="00831424" w:rsidP="00516043">
      <w:pPr>
        <w:pStyle w:val="a4"/>
        <w:numPr>
          <w:ilvl w:val="6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043">
        <w:rPr>
          <w:rFonts w:ascii="Times New Roman" w:hAnsi="Times New Roman" w:cs="Times New Roman"/>
          <w:bCs/>
          <w:color w:val="000000" w:themeColor="text1"/>
        </w:rPr>
        <w:t xml:space="preserve">Письмо ФАС России N ПИ 78638 21 </w:t>
      </w:r>
    </w:p>
    <w:p w14:paraId="696C71E3" w14:textId="373BFF55" w:rsidR="00831424" w:rsidRPr="00516043" w:rsidRDefault="00831424" w:rsidP="00516043">
      <w:pPr>
        <w:pStyle w:val="a4"/>
        <w:numPr>
          <w:ilvl w:val="6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043">
        <w:rPr>
          <w:rFonts w:ascii="Times New Roman" w:hAnsi="Times New Roman" w:cs="Times New Roman"/>
          <w:bCs/>
          <w:color w:val="000000" w:themeColor="text1"/>
        </w:rPr>
        <w:t>Письмо Мир-Фарм</w:t>
      </w:r>
    </w:p>
    <w:p w14:paraId="0059FECA" w14:textId="1F17FC13" w:rsidR="00831424" w:rsidRPr="00516043" w:rsidRDefault="00831424" w:rsidP="0051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62E2B2F" w14:textId="435FD810" w:rsidR="00C57F2D" w:rsidRPr="00516043" w:rsidRDefault="00C57F2D" w:rsidP="0051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6043">
        <w:rPr>
          <w:rFonts w:ascii="Times New Roman" w:hAnsi="Times New Roman" w:cs="Times New Roman"/>
          <w:bCs/>
          <w:color w:val="000000" w:themeColor="text1"/>
        </w:rPr>
        <w:t xml:space="preserve">Аукционная документация на проведение аукциона в электронной форме в свободном </w:t>
      </w:r>
      <w:r w:rsidR="00887484" w:rsidRPr="00516043">
        <w:rPr>
          <w:rFonts w:ascii="Times New Roman" w:hAnsi="Times New Roman" w:cs="Times New Roman"/>
          <w:bCs/>
          <w:color w:val="000000" w:themeColor="text1"/>
        </w:rPr>
        <w:t>доступе на</w:t>
      </w:r>
      <w:r w:rsidRPr="00516043">
        <w:rPr>
          <w:rFonts w:ascii="Times New Roman" w:hAnsi="Times New Roman" w:cs="Times New Roman"/>
          <w:bCs/>
          <w:color w:val="000000" w:themeColor="text1"/>
        </w:rPr>
        <w:t xml:space="preserve"> сайте  </w:t>
      </w:r>
      <w:hyperlink r:id="rId13" w:history="1">
        <w:r w:rsidRPr="00516043">
          <w:rPr>
            <w:rStyle w:val="a3"/>
            <w:rFonts w:ascii="Times New Roman" w:hAnsi="Times New Roman" w:cs="Times New Roman"/>
            <w:bCs/>
          </w:rPr>
          <w:t>https://zakupki.gov.ru/</w:t>
        </w:r>
      </w:hyperlink>
      <w:r w:rsidRPr="00516043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5C6E20AA" w14:textId="77777777" w:rsidR="00C57F2D" w:rsidRPr="00516043" w:rsidRDefault="00C57F2D" w:rsidP="0051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7903F63" w14:textId="550A7431" w:rsidR="00831424" w:rsidRPr="00516043" w:rsidRDefault="00831424" w:rsidP="0051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16043">
        <w:rPr>
          <w:rFonts w:ascii="Times New Roman" w:hAnsi="Times New Roman" w:cs="Times New Roman"/>
          <w:bCs/>
        </w:rPr>
        <w:t xml:space="preserve">Генеральный директор </w:t>
      </w:r>
    </w:p>
    <w:p w14:paraId="0D186321" w14:textId="524FEDAF" w:rsidR="00B00350" w:rsidRPr="00516043" w:rsidRDefault="00B00350" w:rsidP="0051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516043">
        <w:rPr>
          <w:rFonts w:ascii="Times New Roman" w:hAnsi="Times New Roman" w:cs="Times New Roman"/>
          <w:bCs/>
        </w:rPr>
        <w:t>Каскова</w:t>
      </w:r>
      <w:proofErr w:type="spellEnd"/>
      <w:r w:rsidRPr="00516043">
        <w:rPr>
          <w:rFonts w:ascii="Times New Roman" w:hAnsi="Times New Roman" w:cs="Times New Roman"/>
          <w:bCs/>
        </w:rPr>
        <w:t xml:space="preserve"> Алсу </w:t>
      </w:r>
      <w:proofErr w:type="spellStart"/>
      <w:r w:rsidRPr="00516043">
        <w:rPr>
          <w:rFonts w:ascii="Times New Roman" w:hAnsi="Times New Roman" w:cs="Times New Roman"/>
          <w:bCs/>
        </w:rPr>
        <w:t>Мигдятовна</w:t>
      </w:r>
      <w:proofErr w:type="spellEnd"/>
    </w:p>
    <w:p w14:paraId="00894E1F" w14:textId="2E86B602" w:rsidR="00831424" w:rsidRPr="00516043" w:rsidRDefault="00831424" w:rsidP="005160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012DCB" w14:textId="2546732B" w:rsidR="00831424" w:rsidRDefault="00831424" w:rsidP="00F052F8">
      <w:pPr>
        <w:spacing w:after="0" w:line="240" w:lineRule="auto"/>
        <w:jc w:val="both"/>
        <w:rPr>
          <w:rFonts w:cstheme="minorHAnsi"/>
        </w:rPr>
      </w:pPr>
    </w:p>
    <w:p w14:paraId="1ABCED1D" w14:textId="5CE12682" w:rsidR="00831424" w:rsidRDefault="00831424" w:rsidP="00F052F8">
      <w:pPr>
        <w:spacing w:after="0" w:line="240" w:lineRule="auto"/>
        <w:jc w:val="both"/>
        <w:rPr>
          <w:rFonts w:cstheme="minorHAnsi"/>
        </w:rPr>
      </w:pPr>
    </w:p>
    <w:p w14:paraId="448F332D" w14:textId="44AB190B" w:rsidR="00831424" w:rsidRDefault="00831424" w:rsidP="00F052F8">
      <w:pPr>
        <w:spacing w:after="0" w:line="240" w:lineRule="auto"/>
        <w:jc w:val="both"/>
        <w:rPr>
          <w:rFonts w:cstheme="minorHAnsi"/>
        </w:rPr>
      </w:pPr>
    </w:p>
    <w:p w14:paraId="72EC90B6" w14:textId="78788E86" w:rsidR="00831424" w:rsidRDefault="00831424" w:rsidP="00F052F8">
      <w:pPr>
        <w:spacing w:after="0" w:line="240" w:lineRule="auto"/>
        <w:jc w:val="both"/>
        <w:rPr>
          <w:rFonts w:cstheme="minorHAnsi"/>
        </w:rPr>
      </w:pPr>
    </w:p>
    <w:sectPr w:rsidR="00831424" w:rsidSect="003F7CB8">
      <w:headerReference w:type="first" r:id="rId14"/>
      <w:pgSz w:w="11906" w:h="16838"/>
      <w:pgMar w:top="1134" w:right="70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DF10" w14:textId="77777777" w:rsidR="006B6179" w:rsidRDefault="006B6179" w:rsidP="006216C2">
      <w:pPr>
        <w:spacing w:after="0" w:line="240" w:lineRule="auto"/>
      </w:pPr>
      <w:r>
        <w:separator/>
      </w:r>
    </w:p>
  </w:endnote>
  <w:endnote w:type="continuationSeparator" w:id="0">
    <w:p w14:paraId="3678A083" w14:textId="77777777" w:rsidR="006B6179" w:rsidRDefault="006B6179" w:rsidP="0062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F187" w14:textId="77777777" w:rsidR="006B6179" w:rsidRDefault="006B6179" w:rsidP="006216C2">
      <w:pPr>
        <w:spacing w:after="0" w:line="240" w:lineRule="auto"/>
      </w:pPr>
      <w:r>
        <w:separator/>
      </w:r>
    </w:p>
  </w:footnote>
  <w:footnote w:type="continuationSeparator" w:id="0">
    <w:p w14:paraId="3AF87964" w14:textId="77777777" w:rsidR="006B6179" w:rsidRDefault="006B6179" w:rsidP="0062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866F" w14:textId="7EA0F727" w:rsidR="006216C2" w:rsidRDefault="006216C2">
    <w:pPr>
      <w:pStyle w:val="a6"/>
    </w:pPr>
    <w:r>
      <w:rPr>
        <w:noProof/>
      </w:rPr>
      <w:drawing>
        <wp:inline distT="0" distB="0" distL="0" distR="0" wp14:anchorId="4F17FC88" wp14:editId="663FBB7B">
          <wp:extent cx="5935980" cy="845820"/>
          <wp:effectExtent l="0" t="0" r="7620" b="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Рисунок 3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68EE1" w14:textId="77777777" w:rsidR="006216C2" w:rsidRDefault="006216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6A4F"/>
    <w:multiLevelType w:val="multilevel"/>
    <w:tmpl w:val="1B7E6A4F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E7740F"/>
    <w:multiLevelType w:val="multilevel"/>
    <w:tmpl w:val="E1EA83DA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9" w:hanging="1800"/>
      </w:pPr>
      <w:rPr>
        <w:rFonts w:hint="default"/>
      </w:rPr>
    </w:lvl>
  </w:abstractNum>
  <w:abstractNum w:abstractNumId="2" w15:restartNumberingAfterBreak="0">
    <w:nsid w:val="7B3F6F38"/>
    <w:multiLevelType w:val="hybridMultilevel"/>
    <w:tmpl w:val="02909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7D"/>
    <w:rsid w:val="000D5A7D"/>
    <w:rsid w:val="0011196B"/>
    <w:rsid w:val="00142746"/>
    <w:rsid w:val="001672F7"/>
    <w:rsid w:val="001F666C"/>
    <w:rsid w:val="002810CB"/>
    <w:rsid w:val="002D52A9"/>
    <w:rsid w:val="00315370"/>
    <w:rsid w:val="003B210C"/>
    <w:rsid w:val="003E788F"/>
    <w:rsid w:val="003F7CB8"/>
    <w:rsid w:val="004041A5"/>
    <w:rsid w:val="00444B9A"/>
    <w:rsid w:val="004F0507"/>
    <w:rsid w:val="00512E01"/>
    <w:rsid w:val="00516043"/>
    <w:rsid w:val="00535F80"/>
    <w:rsid w:val="006216C2"/>
    <w:rsid w:val="006B6179"/>
    <w:rsid w:val="00715108"/>
    <w:rsid w:val="00741FBC"/>
    <w:rsid w:val="00785FFA"/>
    <w:rsid w:val="007B069E"/>
    <w:rsid w:val="007B243E"/>
    <w:rsid w:val="00831424"/>
    <w:rsid w:val="00887484"/>
    <w:rsid w:val="008F341A"/>
    <w:rsid w:val="008F4807"/>
    <w:rsid w:val="009058C1"/>
    <w:rsid w:val="00961156"/>
    <w:rsid w:val="00995B41"/>
    <w:rsid w:val="00B00350"/>
    <w:rsid w:val="00B51B43"/>
    <w:rsid w:val="00BB15BF"/>
    <w:rsid w:val="00C57F2D"/>
    <w:rsid w:val="00C72AB5"/>
    <w:rsid w:val="00C81939"/>
    <w:rsid w:val="00D702C2"/>
    <w:rsid w:val="00D926D5"/>
    <w:rsid w:val="00DD06DF"/>
    <w:rsid w:val="00DF135B"/>
    <w:rsid w:val="00EA7E02"/>
    <w:rsid w:val="00ED10E3"/>
    <w:rsid w:val="00F052F8"/>
    <w:rsid w:val="00F44415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73F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46C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FF74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2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6C2"/>
  </w:style>
  <w:style w:type="paragraph" w:styleId="a8">
    <w:name w:val="footer"/>
    <w:basedOn w:val="a"/>
    <w:link w:val="a9"/>
    <w:uiPriority w:val="99"/>
    <w:unhideWhenUsed/>
    <w:rsid w:val="0062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6C2"/>
  </w:style>
  <w:style w:type="character" w:styleId="aa">
    <w:name w:val="Unresolved Mention"/>
    <w:basedOn w:val="a0"/>
    <w:uiPriority w:val="99"/>
    <w:semiHidden/>
    <w:unhideWhenUsed/>
    <w:rsid w:val="00F44415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qFormat/>
    <w:rsid w:val="004F0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4F0507"/>
  </w:style>
  <w:style w:type="character" w:customStyle="1" w:styleId="ConsPlusNormal0">
    <w:name w:val="ConsPlusNormal Знак"/>
    <w:link w:val="ConsPlusNormal"/>
    <w:qFormat/>
    <w:locked/>
    <w:rsid w:val="004F0507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C72A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o-service-yar.ru" TargetMode="External"/><Relationship Id="rId13" Type="http://schemas.openxmlformats.org/officeDocument/2006/relationships/hyperlink" Target="https://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55@fas.gov.ru" TargetMode="External"/><Relationship Id="rId12" Type="http://schemas.openxmlformats.org/officeDocument/2006/relationships/hyperlink" Target="consultantplus://offline/ref=2055E8D754BD7559E42DCC184F454E267F6D73454E0D306CC9FD43D6184C9F9C653D578091DA516EFAf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55E8D754BD7559E42DCC184F454E267F6D73454E0D306CC9FD43D6184C9F9C653D578091DA5A64FAfC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d1.munzak@mai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3623</Words>
  <Characters>20653</Characters>
  <Application>Microsoft Office Word</Application>
  <DocSecurity>0</DocSecurity>
  <Lines>172</Lines>
  <Paragraphs>48</Paragraphs>
  <ScaleCrop>false</ScaleCrop>
  <Company/>
  <LinksUpToDate>false</LinksUpToDate>
  <CharactersWithSpaces>24228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2021-11-26T09:57:00Z</dcterms:created>
  <dcterms:modified xsi:type="dcterms:W3CDTF">2021-11-26T09:57:00Z</dcterms:modified>
</cp:coreProperties>
</file>